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51756" w14:textId="227EC074" w:rsidR="00254408" w:rsidRDefault="00890524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64384" behindDoc="0" locked="0" layoutInCell="1" allowOverlap="1" wp14:anchorId="73A9D517" wp14:editId="4BB6056D">
            <wp:simplePos x="0" y="0"/>
            <wp:positionH relativeFrom="column">
              <wp:posOffset>-574158</wp:posOffset>
            </wp:positionH>
            <wp:positionV relativeFrom="paragraph">
              <wp:posOffset>-616689</wp:posOffset>
            </wp:positionV>
            <wp:extent cx="2890851" cy="832514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51" cy="83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1AC7" w14:textId="77777777" w:rsidR="007646AC" w:rsidRDefault="007646AC" w:rsidP="00254408">
      <w:pPr>
        <w:spacing w:line="256" w:lineRule="auto"/>
        <w:ind w:left="567"/>
      </w:pPr>
    </w:p>
    <w:p w14:paraId="25792AA6" w14:textId="77777777" w:rsidR="007646AC" w:rsidRDefault="007646AC" w:rsidP="00254408">
      <w:pPr>
        <w:spacing w:line="256" w:lineRule="auto"/>
        <w:ind w:left="567"/>
      </w:pPr>
    </w:p>
    <w:p w14:paraId="3465DA6D" w14:textId="77777777" w:rsidR="007646AC" w:rsidRDefault="007646AC" w:rsidP="00254408">
      <w:pPr>
        <w:spacing w:line="256" w:lineRule="auto"/>
        <w:ind w:left="567"/>
      </w:pPr>
    </w:p>
    <w:p w14:paraId="4279634F" w14:textId="77777777" w:rsidR="007646AC" w:rsidRDefault="007646AC" w:rsidP="00254408">
      <w:pPr>
        <w:spacing w:line="256" w:lineRule="auto"/>
        <w:ind w:left="567"/>
      </w:pPr>
    </w:p>
    <w:p w14:paraId="590E39B7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6A497D53" w14:textId="61581086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0A7EBEBF" w14:textId="3B68659A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0E91F9" w14:textId="5D02CCCE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4F77E263" w14:textId="77777777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118AF8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4905CB8B" w14:textId="77777777" w:rsidR="009A7486" w:rsidRPr="009A7486" w:rsidRDefault="009A7486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 xml:space="preserve">Support de cours </w:t>
      </w:r>
    </w:p>
    <w:p w14:paraId="45E3B420" w14:textId="2A6D954F" w:rsidR="00254408" w:rsidRPr="009A7486" w:rsidRDefault="009852BE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>Wise Up Skate</w:t>
      </w:r>
    </w:p>
    <w:p w14:paraId="4B821514" w14:textId="24D39070" w:rsidR="00254408" w:rsidRPr="00890524" w:rsidRDefault="00254408" w:rsidP="00254408">
      <w:pPr>
        <w:spacing w:line="256" w:lineRule="auto"/>
        <w:ind w:left="567"/>
        <w:rPr>
          <w:b/>
          <w:sz w:val="44"/>
          <w:szCs w:val="44"/>
        </w:rPr>
      </w:pPr>
    </w:p>
    <w:p w14:paraId="4755F35C" w14:textId="0877D594" w:rsidR="00254408" w:rsidRDefault="00254408" w:rsidP="00254408">
      <w:pPr>
        <w:spacing w:line="256" w:lineRule="auto"/>
        <w:ind w:left="567"/>
      </w:pPr>
    </w:p>
    <w:p w14:paraId="4765F25A" w14:textId="6358D108" w:rsidR="00254408" w:rsidRDefault="009A7486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25111" wp14:editId="74F99869">
                <wp:simplePos x="0" y="0"/>
                <wp:positionH relativeFrom="page">
                  <wp:posOffset>1073785</wp:posOffset>
                </wp:positionH>
                <wp:positionV relativeFrom="paragraph">
                  <wp:posOffset>6350</wp:posOffset>
                </wp:positionV>
                <wp:extent cx="6534320" cy="100361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320" cy="100361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529B" id="Rectangle 36" o:spid="_x0000_s1026" style="position:absolute;margin-left:84.55pt;margin-top:.5pt;width:514.5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" fillcolor="purple" stroked="f" strokeweight="1pt">
                <w10:wrap anchorx="page"/>
              </v:rect>
            </w:pict>
          </mc:Fallback>
        </mc:AlternateContent>
      </w:r>
      <w:r w:rsidR="00254408">
        <w:t xml:space="preserve"> </w:t>
      </w:r>
    </w:p>
    <w:p w14:paraId="2D0F500C" w14:textId="77777777" w:rsidR="00254408" w:rsidRDefault="00254408" w:rsidP="00254408">
      <w:pPr>
        <w:spacing w:line="256" w:lineRule="auto"/>
        <w:ind w:left="567"/>
      </w:pPr>
      <w:r>
        <w:t xml:space="preserve"> </w:t>
      </w:r>
    </w:p>
    <w:p w14:paraId="3F7E9EAC" w14:textId="1905B1D2" w:rsidR="00254408" w:rsidRDefault="00254408" w:rsidP="00254408">
      <w:pPr>
        <w:spacing w:line="256" w:lineRule="auto"/>
        <w:ind w:left="567"/>
      </w:pPr>
      <w:r>
        <w:t xml:space="preserve"> </w:t>
      </w:r>
    </w:p>
    <w:p w14:paraId="3D3CF6FB" w14:textId="66DBD94B" w:rsidR="00890524" w:rsidRDefault="00890524" w:rsidP="00254408">
      <w:pPr>
        <w:spacing w:line="256" w:lineRule="auto"/>
        <w:ind w:left="567"/>
      </w:pPr>
    </w:p>
    <w:p w14:paraId="1B2BF17C" w14:textId="7FDBD059" w:rsidR="00890524" w:rsidRDefault="00890524" w:rsidP="00254408">
      <w:pPr>
        <w:spacing w:line="256" w:lineRule="auto"/>
        <w:ind w:left="567"/>
      </w:pPr>
    </w:p>
    <w:p w14:paraId="762C5918" w14:textId="0EE96322" w:rsidR="00890524" w:rsidRDefault="00890524" w:rsidP="00254408">
      <w:pPr>
        <w:spacing w:line="256" w:lineRule="auto"/>
        <w:ind w:left="567"/>
      </w:pPr>
    </w:p>
    <w:p w14:paraId="537F51CB" w14:textId="157734CE" w:rsidR="00890524" w:rsidRDefault="00890524" w:rsidP="00254408">
      <w:pPr>
        <w:spacing w:line="256" w:lineRule="auto"/>
        <w:ind w:left="567"/>
      </w:pPr>
    </w:p>
    <w:p w14:paraId="62501C80" w14:textId="429FD9ED" w:rsidR="00890524" w:rsidRDefault="00890524" w:rsidP="00254408">
      <w:pPr>
        <w:spacing w:line="256" w:lineRule="auto"/>
        <w:ind w:left="567"/>
      </w:pPr>
    </w:p>
    <w:p w14:paraId="7799FCCE" w14:textId="61366852" w:rsidR="00254408" w:rsidRDefault="00254408" w:rsidP="00254408">
      <w:pPr>
        <w:spacing w:after="160" w:line="256" w:lineRule="auto"/>
        <w:rPr>
          <w:color w:val="403152"/>
        </w:rPr>
      </w:pPr>
    </w:p>
    <w:p w14:paraId="6984603F" w14:textId="77777777" w:rsidR="00254408" w:rsidRDefault="00254408" w:rsidP="00254408">
      <w:pPr>
        <w:spacing w:after="160" w:line="256" w:lineRule="auto"/>
        <w:rPr>
          <w:color w:val="403152"/>
        </w:rPr>
      </w:pPr>
    </w:p>
    <w:p w14:paraId="166D4301" w14:textId="77777777" w:rsidR="00254408" w:rsidRDefault="00254408" w:rsidP="00254408">
      <w:pPr>
        <w:spacing w:after="160" w:line="256" w:lineRule="auto"/>
        <w:rPr>
          <w:color w:val="40315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872"/>
        <w:gridCol w:w="594"/>
        <w:gridCol w:w="604"/>
      </w:tblGrid>
      <w:tr w:rsidR="00890524" w:rsidRPr="00890524" w14:paraId="16FF4F36" w14:textId="77777777" w:rsidTr="00C972ED">
        <w:trPr>
          <w:trHeight w:val="372"/>
        </w:trPr>
        <w:tc>
          <w:tcPr>
            <w:tcW w:w="7872" w:type="dxa"/>
          </w:tcPr>
          <w:p w14:paraId="28BB3213" w14:textId="5AAD7B02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594" w:type="dxa"/>
          </w:tcPr>
          <w:p w14:paraId="307CBDCC" w14:textId="722D91D0" w:rsidR="00890524" w:rsidRPr="00890524" w:rsidRDefault="00890524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604" w:type="dxa"/>
          </w:tcPr>
          <w:p w14:paraId="3C8A0C1B" w14:textId="77777777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  <w:tr w:rsidR="00254408" w:rsidRPr="00890524" w14:paraId="1B8C2BB0" w14:textId="77777777" w:rsidTr="00C972ED">
        <w:tc>
          <w:tcPr>
            <w:tcW w:w="7872" w:type="dxa"/>
          </w:tcPr>
          <w:p w14:paraId="2B93E301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594" w:type="dxa"/>
          </w:tcPr>
          <w:p w14:paraId="0E8BC71F" w14:textId="7112C4FF" w:rsidR="001137A2" w:rsidRPr="00890524" w:rsidRDefault="001137A2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604" w:type="dxa"/>
          </w:tcPr>
          <w:p w14:paraId="2362ACCE" w14:textId="4C54ECF1" w:rsidR="005A6F7E" w:rsidRPr="00890524" w:rsidRDefault="005A6F7E">
            <w:pPr>
              <w:spacing w:after="160" w:line="256" w:lineRule="auto"/>
              <w:rPr>
                <w:rFonts w:ascii="Open Sans" w:hAnsi="Open Sans" w:cs="Open Sans"/>
              </w:rPr>
            </w:pPr>
          </w:p>
        </w:tc>
      </w:tr>
      <w:tr w:rsidR="00254408" w:rsidRPr="00890524" w14:paraId="0DC7B228" w14:textId="77777777" w:rsidTr="00C972ED">
        <w:tc>
          <w:tcPr>
            <w:tcW w:w="7872" w:type="dxa"/>
          </w:tcPr>
          <w:p w14:paraId="76DEFED3" w14:textId="781C569B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594" w:type="dxa"/>
          </w:tcPr>
          <w:p w14:paraId="63E2D2B8" w14:textId="6E358EA2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604" w:type="dxa"/>
          </w:tcPr>
          <w:p w14:paraId="0FBAD69B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</w:tbl>
    <w:bookmarkStart w:id="0" w:name="_Toc97622196"/>
    <w:p w14:paraId="4EA8D183" w14:textId="1ACC9E15" w:rsidR="0029689C" w:rsidRPr="009A7486" w:rsidRDefault="009A7486" w:rsidP="009A7486">
      <w:pPr>
        <w:pStyle w:val="Titre1"/>
        <w:rPr>
          <w:color w:val="FFFFFF" w:themeColor="background1"/>
        </w:rPr>
      </w:pPr>
      <w:r w:rsidRPr="009A7486">
        <w:rPr>
          <w:rFonts w:ascii="Open Sans" w:hAnsi="Open Sans" w:cs="Open Sans"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7CF6A24" wp14:editId="2B7C98C0">
                <wp:simplePos x="0" y="0"/>
                <wp:positionH relativeFrom="page">
                  <wp:posOffset>-142875</wp:posOffset>
                </wp:positionH>
                <wp:positionV relativeFrom="paragraph">
                  <wp:posOffset>-38100</wp:posOffset>
                </wp:positionV>
                <wp:extent cx="6200078" cy="390292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078" cy="390292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7DEF5" id="Rectangle 37" o:spid="_x0000_s1026" style="position:absolute;margin-left:-11.25pt;margin-top:-3pt;width:488.2pt;height:30.7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" fillcolor="purple" stroked="f" strokeweight="1pt">
                <w10:wrap anchorx="page"/>
              </v:rect>
            </w:pict>
          </mc:Fallback>
        </mc:AlternateContent>
      </w:r>
      <w:bookmarkStart w:id="1" w:name="_Toc535930492"/>
      <w:bookmarkStart w:id="2" w:name="_Hlk94869573"/>
      <w:r w:rsidR="0029689C" w:rsidRPr="009A7486">
        <w:rPr>
          <w:color w:val="FFFFFF" w:themeColor="background1"/>
        </w:rPr>
        <w:t>Introduction</w:t>
      </w:r>
      <w:bookmarkEnd w:id="0"/>
      <w:bookmarkEnd w:id="1"/>
    </w:p>
    <w:bookmarkEnd w:id="2"/>
    <w:p w14:paraId="3D7A729F" w14:textId="191B2B71" w:rsidR="009B42E5" w:rsidRDefault="009B42E5" w:rsidP="009B42E5"/>
    <w:p w14:paraId="0063DB1E" w14:textId="7A9A86DE" w:rsidR="009B42E5" w:rsidRPr="009B42E5" w:rsidRDefault="009B42E5" w:rsidP="009B42E5"/>
    <w:p w14:paraId="2B8F1F94" w14:textId="2AE8D975" w:rsidR="009A7486" w:rsidRDefault="009852BE" w:rsidP="009B42E5">
      <w:r>
        <w:t xml:space="preserve">Wise Up Skate est un logiciel </w:t>
      </w:r>
      <w:r w:rsidR="00241F75">
        <w:t xml:space="preserve">de traitement de données connecté à Sage 100. </w:t>
      </w:r>
    </w:p>
    <w:p w14:paraId="11D9B6F6" w14:textId="41EB29A2" w:rsidR="009B42E5" w:rsidRDefault="00241F75" w:rsidP="009B42E5">
      <w:r>
        <w:t>Ce logiciel permet de créer, modifier les fiches articles – clients – fournisseurs de la gestion commerciale Sage 100</w:t>
      </w:r>
      <w:r w:rsidR="00511F7A">
        <w:t>.</w:t>
      </w:r>
    </w:p>
    <w:p w14:paraId="03C0486D" w14:textId="0ED6709C" w:rsidR="00511F7A" w:rsidRDefault="00511F7A" w:rsidP="009B42E5">
      <w:r>
        <w:t xml:space="preserve">L’application ne nécessite pas que tous les utilisateurs Sage soient déconnectés pour fonctionner. </w:t>
      </w:r>
    </w:p>
    <w:p w14:paraId="797229B1" w14:textId="2BB66536" w:rsidR="00241F75" w:rsidRDefault="00241F75" w:rsidP="009B42E5"/>
    <w:p w14:paraId="25A32B15" w14:textId="77777777" w:rsidR="009A7486" w:rsidRDefault="00241F75" w:rsidP="009B42E5">
      <w:r>
        <w:t xml:space="preserve">Wise Up Skate nécessite l’installation obligatoire du logiciel Sage Objets Métiers (même version que la gestion commerciale Sage). </w:t>
      </w:r>
    </w:p>
    <w:p w14:paraId="63CD4B01" w14:textId="77777777" w:rsidR="009A7486" w:rsidRDefault="00241F75" w:rsidP="009B42E5">
      <w:r>
        <w:t>L’installation de ce logiciel doit être géré par le client ou son prestataire Sage.</w:t>
      </w:r>
    </w:p>
    <w:p w14:paraId="0F55907A" w14:textId="278F7C46" w:rsidR="00241F75" w:rsidRDefault="00241F75" w:rsidP="009B42E5">
      <w:r>
        <w:t xml:space="preserve">Il n’est pas installé par </w:t>
      </w:r>
      <w:r w:rsidR="00FE1D44">
        <w:t xml:space="preserve">nos équipes </w:t>
      </w:r>
      <w:r>
        <w:t>Atoo Next</w:t>
      </w:r>
      <w:r w:rsidR="00FE1D44">
        <w:t xml:space="preserve"> car cette installation peut nécessiter le redémarrage du serveur.</w:t>
      </w:r>
    </w:p>
    <w:p w14:paraId="3D82EB53" w14:textId="628AAD56" w:rsidR="000B5A8B" w:rsidRDefault="000B5A8B" w:rsidP="009B42E5"/>
    <w:p w14:paraId="7D28A271" w14:textId="6632E617" w:rsidR="000B5A8B" w:rsidRDefault="000B5A8B" w:rsidP="009B42E5">
      <w:r>
        <w:t>Le logiciel s’installe là où est installé le logiciel de gestion commerciale Sage ainsi que les Objets Métiers Sage.</w:t>
      </w:r>
    </w:p>
    <w:p w14:paraId="73E85363" w14:textId="32D3FBAB" w:rsidR="00241F75" w:rsidRDefault="00241F75" w:rsidP="009B42E5"/>
    <w:p w14:paraId="096AAEF5" w14:textId="75A8F44E" w:rsidR="00241F75" w:rsidRDefault="00241F75" w:rsidP="009B42E5">
      <w:r>
        <w:t>Wise Up Skate est compatible avec les versions Sage 100 à partir des v1 jusqu’au v8.</w:t>
      </w:r>
    </w:p>
    <w:p w14:paraId="0077A7F1" w14:textId="5CE62FCF" w:rsidR="0096578F" w:rsidRDefault="0096578F">
      <w:pPr>
        <w:autoSpaceDE/>
        <w:autoSpaceDN/>
        <w:adjustRightInd/>
        <w:spacing w:after="160" w:line="259" w:lineRule="auto"/>
      </w:pPr>
      <w:r>
        <w:br w:type="page"/>
      </w:r>
    </w:p>
    <w:p w14:paraId="490BA80E" w14:textId="2B9A4422" w:rsidR="0018126F" w:rsidRDefault="0018126F" w:rsidP="00B67351">
      <w:pPr>
        <w:pStyle w:val="Titre1"/>
        <w:numPr>
          <w:ilvl w:val="0"/>
          <w:numId w:val="1"/>
        </w:numPr>
      </w:pPr>
      <w:bookmarkStart w:id="3" w:name="_Toc97622197"/>
      <w:r>
        <w:lastRenderedPageBreak/>
        <w:t>Installation</w:t>
      </w:r>
      <w:bookmarkEnd w:id="3"/>
    </w:p>
    <w:p w14:paraId="5834A6CA" w14:textId="76EF766F" w:rsidR="004F0513" w:rsidRDefault="004F0513" w:rsidP="004F0513"/>
    <w:p w14:paraId="5B9F8578" w14:textId="6695EAB1" w:rsidR="004F0513" w:rsidRPr="004F0513" w:rsidRDefault="004F0513" w:rsidP="00B67351">
      <w:pPr>
        <w:pStyle w:val="Titre2"/>
        <w:numPr>
          <w:ilvl w:val="1"/>
          <w:numId w:val="1"/>
        </w:numPr>
      </w:pPr>
      <w:bookmarkStart w:id="4" w:name="_Toc97622198"/>
      <w:r>
        <w:t>Téléchargement</w:t>
      </w:r>
      <w:bookmarkEnd w:id="4"/>
    </w:p>
    <w:p w14:paraId="1586C53F" w14:textId="6226B979" w:rsidR="0018126F" w:rsidRDefault="0018126F" w:rsidP="009B42E5"/>
    <w:p w14:paraId="3912E87E" w14:textId="44FCBB5D" w:rsidR="004F0513" w:rsidRDefault="0018126F" w:rsidP="009B42E5">
      <w:r>
        <w:t xml:space="preserve">L’application Wise Up Skate se télécharge depuis </w:t>
      </w:r>
      <w:r w:rsidR="00BE5A47">
        <w:t>v</w:t>
      </w:r>
      <w:r>
        <w:t>otre espace Clients Atoo Next</w:t>
      </w:r>
      <w:r w:rsidR="004F0513">
        <w:t xml:space="preserve"> </w:t>
      </w:r>
    </w:p>
    <w:p w14:paraId="02A64A9D" w14:textId="54A0D4DC" w:rsidR="0018126F" w:rsidRDefault="003A2F6B" w:rsidP="009B42E5">
      <w:hyperlink r:id="rId9" w:history="1">
        <w:r w:rsidR="004F0513">
          <w:rPr>
            <w:rStyle w:val="Lienhypertexte"/>
          </w:rPr>
          <w:t>Atoo Next | Espace Clients (atoo-next.net)</w:t>
        </w:r>
      </w:hyperlink>
    </w:p>
    <w:p w14:paraId="147B855B" w14:textId="6612C041" w:rsidR="0018126F" w:rsidRDefault="0018126F" w:rsidP="009B42E5">
      <w:r>
        <w:rPr>
          <w:noProof/>
        </w:rPr>
        <w:drawing>
          <wp:inline distT="0" distB="0" distL="0" distR="0" wp14:anchorId="78665E91" wp14:editId="1A43E4A1">
            <wp:extent cx="1800000" cy="201810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CCE0" w14:textId="77777777" w:rsidR="00A87941" w:rsidRPr="009B42E5" w:rsidRDefault="00A87941" w:rsidP="009B42E5"/>
    <w:p w14:paraId="684CC386" w14:textId="6F6C5C77" w:rsidR="009B42E5" w:rsidRDefault="0018126F" w:rsidP="009B42E5">
      <w:r>
        <w:t xml:space="preserve">Dans Téléchargement, </w:t>
      </w:r>
      <w:r w:rsidR="000B5A8B">
        <w:t>cliquez</w:t>
      </w:r>
      <w:r>
        <w:t xml:space="preserve"> sur le bouton Wise Up Skate, </w:t>
      </w:r>
      <w:r w:rsidR="000B5A8B">
        <w:t>puis sélectionnez la version Sage gestion commerciale installée sur le serveur.</w:t>
      </w:r>
    </w:p>
    <w:p w14:paraId="09AFC2A6" w14:textId="3F31FC5A" w:rsidR="004F0513" w:rsidRDefault="004F0513" w:rsidP="009B42E5">
      <w:r>
        <w:rPr>
          <w:noProof/>
        </w:rPr>
        <w:drawing>
          <wp:inline distT="0" distB="0" distL="0" distR="0" wp14:anchorId="7BAAEAD9" wp14:editId="0E87EB3A">
            <wp:extent cx="4500000" cy="4188437"/>
            <wp:effectExtent l="0" t="0" r="0" b="3175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1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FD8" w14:textId="70A0C3AE" w:rsidR="0018126F" w:rsidRDefault="0018126F" w:rsidP="009B42E5">
      <w:r>
        <w:rPr>
          <w:noProof/>
        </w:rPr>
        <w:lastRenderedPageBreak/>
        <w:drawing>
          <wp:inline distT="0" distB="0" distL="0" distR="0" wp14:anchorId="32678F1A" wp14:editId="5A562180">
            <wp:extent cx="3616325" cy="2085975"/>
            <wp:effectExtent l="0" t="0" r="317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10" b="26493"/>
                    <a:stretch/>
                  </pic:blipFill>
                  <pic:spPr bwMode="auto">
                    <a:xfrm>
                      <a:off x="0" y="0"/>
                      <a:ext cx="36163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EEE8" w14:textId="2DCC4108" w:rsidR="00AD5CF5" w:rsidRDefault="00AD5CF5" w:rsidP="009B42E5"/>
    <w:p w14:paraId="418B028C" w14:textId="77777777" w:rsidR="00AD5CF5" w:rsidRDefault="00AD5CF5" w:rsidP="00AD5CF5">
      <w:r>
        <w:t>Cliquez sur le bouton Télécharger. L’exécutable va s’enregistrer dans le dossier de Téléchargement.</w:t>
      </w:r>
    </w:p>
    <w:p w14:paraId="6BED8D69" w14:textId="2B9C07B6" w:rsidR="00AD5CF5" w:rsidRDefault="00AD5CF5" w:rsidP="009B42E5">
      <w:r>
        <w:rPr>
          <w:noProof/>
        </w:rPr>
        <w:drawing>
          <wp:inline distT="0" distB="0" distL="0" distR="0" wp14:anchorId="1BE0AE41" wp14:editId="5A3E9E3F">
            <wp:extent cx="4320000" cy="851616"/>
            <wp:effectExtent l="0" t="0" r="4445" b="5715"/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5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3407" w14:textId="526455D0" w:rsidR="0018126F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Remarque : Nous mettons à disposition l’application Objets Métiers correspondante, si nécessaire.</w:t>
      </w:r>
    </w:p>
    <w:p w14:paraId="6E3CEA85" w14:textId="3A91173C" w:rsidR="00AD5CF5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En revanche, nos équipes ne font pas l’installation de ce logiciel Sage.</w:t>
      </w:r>
    </w:p>
    <w:p w14:paraId="3AB6A429" w14:textId="77777777" w:rsidR="0096578F" w:rsidRDefault="00817243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Attention, à bien télécharger la version Wise Up Skate par rapport à la version Objets Métiers Sage installée.</w:t>
      </w:r>
      <w:r w:rsidR="00295824">
        <w:t xml:space="preserve"> </w:t>
      </w:r>
    </w:p>
    <w:p w14:paraId="6B3527D8" w14:textId="6AC24AA6" w:rsidR="00817243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Vous pouvez vérifier la version des Objets Métiers dans ce fichier : </w:t>
      </w:r>
    </w:p>
    <w:p w14:paraId="59539054" w14:textId="5A908768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 w:rsidRPr="00295824">
        <w:t>C:\Program Files (x</w:t>
      </w:r>
      <w:proofErr w:type="gramStart"/>
      <w:r w:rsidRPr="00295824">
        <w:t>86)\</w:t>
      </w:r>
      <w:proofErr w:type="gramEnd"/>
      <w:r w:rsidRPr="00295824">
        <w:t>Common Files\Sage\Objets métiers</w:t>
      </w:r>
    </w:p>
    <w:p w14:paraId="75A778C8" w14:textId="2C72EAEC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Clic droit / Propriétés / Détail sur le fichier : </w:t>
      </w:r>
      <w:r w:rsidRPr="00295824">
        <w:t>objets100c.dll</w:t>
      </w:r>
    </w:p>
    <w:p w14:paraId="3950D37A" w14:textId="3ED52334" w:rsidR="00AB3879" w:rsidRDefault="00AB3879">
      <w:pPr>
        <w:autoSpaceDE/>
        <w:autoSpaceDN/>
        <w:adjustRightInd/>
        <w:spacing w:after="160" w:line="259" w:lineRule="auto"/>
      </w:pPr>
      <w:r>
        <w:br w:type="page"/>
      </w:r>
    </w:p>
    <w:p w14:paraId="3DA2BD6B" w14:textId="663ADDE3" w:rsidR="00D202C6" w:rsidRDefault="00D202C6" w:rsidP="00B67351">
      <w:pPr>
        <w:pStyle w:val="Titre2"/>
        <w:numPr>
          <w:ilvl w:val="1"/>
          <w:numId w:val="1"/>
        </w:numPr>
      </w:pPr>
      <w:bookmarkStart w:id="5" w:name="_Toc97622199"/>
      <w:r>
        <w:lastRenderedPageBreak/>
        <w:t>Installation de Wise Up Skate</w:t>
      </w:r>
      <w:bookmarkEnd w:id="5"/>
    </w:p>
    <w:p w14:paraId="7B5F47AB" w14:textId="28C127D4" w:rsidR="00D202C6" w:rsidRPr="00D202C6" w:rsidRDefault="00D202C6" w:rsidP="00D202C6"/>
    <w:p w14:paraId="19A4D450" w14:textId="0AB70F4F" w:rsidR="000B5A8B" w:rsidRDefault="00AD5CF5" w:rsidP="009B42E5">
      <w:r>
        <w:t>D</w:t>
      </w:r>
      <w:r w:rsidR="000B5A8B">
        <w:t>epuis le dossier Téléchargement, double-cliquez sur l’exécutable Wise Up Skate pour lancer l’installation.</w:t>
      </w:r>
    </w:p>
    <w:p w14:paraId="6D4E9348" w14:textId="3189B4D0" w:rsidR="00AD5CF5" w:rsidRDefault="00AD5CF5" w:rsidP="009B42E5">
      <w:r>
        <w:rPr>
          <w:noProof/>
        </w:rPr>
        <w:drawing>
          <wp:inline distT="0" distB="0" distL="0" distR="0" wp14:anchorId="205A346E" wp14:editId="5CFA302D">
            <wp:extent cx="4320000" cy="833993"/>
            <wp:effectExtent l="0" t="0" r="4445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FB2D" w14:textId="76FB09EB" w:rsidR="00AD5CF5" w:rsidRDefault="00AD5CF5" w:rsidP="009B42E5"/>
    <w:p w14:paraId="17B87F50" w14:textId="40845B55" w:rsidR="00AD5CF5" w:rsidRDefault="00AD5CF5" w:rsidP="009B42E5">
      <w:r>
        <w:t>Sélectionnez la langue à utiliser pour l’assistant d’installation.</w:t>
      </w:r>
    </w:p>
    <w:p w14:paraId="30B0A472" w14:textId="088B7743" w:rsidR="00AD5CF5" w:rsidRDefault="00AD5CF5" w:rsidP="009B42E5">
      <w:r>
        <w:rPr>
          <w:noProof/>
        </w:rPr>
        <w:drawing>
          <wp:inline distT="0" distB="0" distL="0" distR="0" wp14:anchorId="338711CF" wp14:editId="45E6F1F9">
            <wp:extent cx="1440000" cy="827020"/>
            <wp:effectExtent l="0" t="0" r="825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FB41" w14:textId="04FE49F0" w:rsidR="00AD5CF5" w:rsidRDefault="00AD5CF5" w:rsidP="009B42E5"/>
    <w:p w14:paraId="12AB25CC" w14:textId="2F3E5CB6" w:rsidR="000B5A8B" w:rsidRDefault="000B5A8B" w:rsidP="009B42E5">
      <w:r>
        <w:t>Validez les CGV, cliquez sur suivant</w:t>
      </w:r>
    </w:p>
    <w:p w14:paraId="430E5449" w14:textId="0822E8F7" w:rsidR="000B5A8B" w:rsidRDefault="00AD5CF5" w:rsidP="009B42E5">
      <w:r>
        <w:rPr>
          <w:noProof/>
        </w:rPr>
        <w:drawing>
          <wp:inline distT="0" distB="0" distL="0" distR="0" wp14:anchorId="62682D12" wp14:editId="20CD0599">
            <wp:extent cx="2880000" cy="2250364"/>
            <wp:effectExtent l="0" t="0" r="0" b="0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5D9B" w14:textId="22577ED2" w:rsidR="00D202C6" w:rsidRDefault="00D202C6" w:rsidP="009B42E5"/>
    <w:p w14:paraId="17171C3A" w14:textId="184A47D4" w:rsidR="00D202C6" w:rsidRDefault="00D202C6" w:rsidP="00D202C6">
      <w:r>
        <w:t>Laissez les paramètres cochés par défaut, cliquez sur suivant</w:t>
      </w:r>
    </w:p>
    <w:p w14:paraId="537ABAD5" w14:textId="74B23E05" w:rsidR="00D202C6" w:rsidRDefault="0016201C" w:rsidP="009B42E5">
      <w:r>
        <w:rPr>
          <w:noProof/>
        </w:rPr>
        <w:drawing>
          <wp:anchor distT="0" distB="0" distL="114300" distR="114300" simplePos="0" relativeHeight="251683840" behindDoc="0" locked="0" layoutInCell="1" allowOverlap="1" wp14:anchorId="7CD525D2" wp14:editId="42B25ABD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2772000" cy="2169145"/>
            <wp:effectExtent l="0" t="0" r="0" b="3175"/>
            <wp:wrapNone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16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63DCD" w14:textId="5302DE5D" w:rsidR="00D202C6" w:rsidRDefault="00D202C6" w:rsidP="009B42E5"/>
    <w:p w14:paraId="301979F7" w14:textId="77B5E93E" w:rsidR="0016201C" w:rsidRDefault="0016201C" w:rsidP="009B42E5"/>
    <w:p w14:paraId="18C1DD4C" w14:textId="60536421" w:rsidR="0016201C" w:rsidRDefault="0016201C" w:rsidP="009B42E5"/>
    <w:p w14:paraId="7A3536AD" w14:textId="667F923E" w:rsidR="0016201C" w:rsidRDefault="0016201C" w:rsidP="009B42E5"/>
    <w:p w14:paraId="471A370E" w14:textId="53BEE874" w:rsidR="0016201C" w:rsidRDefault="0016201C" w:rsidP="009B42E5"/>
    <w:p w14:paraId="5DE89835" w14:textId="3F2422F0" w:rsidR="0016201C" w:rsidRDefault="0016201C" w:rsidP="009B42E5"/>
    <w:p w14:paraId="685D2A6D" w14:textId="59317E40" w:rsidR="0016201C" w:rsidRDefault="0016201C" w:rsidP="009B42E5"/>
    <w:p w14:paraId="5AC5313E" w14:textId="59FF091D" w:rsidR="0016201C" w:rsidRDefault="0016201C" w:rsidP="009B42E5"/>
    <w:p w14:paraId="57DF235E" w14:textId="0D6F848D" w:rsidR="00D202C6" w:rsidRDefault="00D202C6" w:rsidP="00D202C6">
      <w:r>
        <w:t>Cliquez sur installer</w:t>
      </w:r>
    </w:p>
    <w:p w14:paraId="3D29A95B" w14:textId="666FB92A" w:rsidR="00D202C6" w:rsidRDefault="00D202C6" w:rsidP="009B42E5">
      <w:r>
        <w:rPr>
          <w:noProof/>
        </w:rPr>
        <w:drawing>
          <wp:inline distT="0" distB="0" distL="0" distR="0" wp14:anchorId="60D839CD" wp14:editId="25B79FBC">
            <wp:extent cx="2880000" cy="2247805"/>
            <wp:effectExtent l="0" t="0" r="0" b="635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5BBE" w14:textId="77777777" w:rsidR="00D202C6" w:rsidRDefault="00D202C6" w:rsidP="009B42E5"/>
    <w:p w14:paraId="622423E7" w14:textId="76F3F4B3" w:rsidR="000B5A8B" w:rsidRDefault="000B5A8B" w:rsidP="009B42E5">
      <w:r>
        <w:t>L’application va s’installer sur votre PC.</w:t>
      </w:r>
    </w:p>
    <w:p w14:paraId="07FF5BBC" w14:textId="77777777" w:rsidR="000B5A8B" w:rsidRDefault="000B5A8B" w:rsidP="009B42E5"/>
    <w:p w14:paraId="705FA8E5" w14:textId="062B675A" w:rsidR="000B5A8B" w:rsidRDefault="000B5A8B" w:rsidP="009B42E5">
      <w:r>
        <w:t xml:space="preserve">Le répertoire d’installation du </w:t>
      </w:r>
      <w:r w:rsidR="0016201C">
        <w:t>logiciel</w:t>
      </w:r>
      <w:r>
        <w:t xml:space="preserve"> est : </w:t>
      </w:r>
      <w:r w:rsidR="00C57671" w:rsidRPr="00C57671">
        <w:t>C:\Program Files (x</w:t>
      </w:r>
      <w:proofErr w:type="gramStart"/>
      <w:r w:rsidR="00C57671" w:rsidRPr="00C57671">
        <w:t>86)\</w:t>
      </w:r>
      <w:proofErr w:type="gramEnd"/>
      <w:r w:rsidR="00C57671" w:rsidRPr="00C57671">
        <w:t>Atoo Next\Wise Up Skate</w:t>
      </w:r>
    </w:p>
    <w:p w14:paraId="01D57666" w14:textId="752BE2D8" w:rsidR="00C57671" w:rsidRDefault="00C57671" w:rsidP="009B42E5"/>
    <w:p w14:paraId="2FAA76BA" w14:textId="3E9BBC18" w:rsidR="00C57671" w:rsidRDefault="00C57671" w:rsidP="009B42E5">
      <w:r>
        <w:t>Sur votre bureau, l’icône suivante s’est installée.</w:t>
      </w:r>
    </w:p>
    <w:p w14:paraId="4A287BA7" w14:textId="77777777" w:rsidR="000B5A8B" w:rsidRDefault="000B5A8B" w:rsidP="009B42E5"/>
    <w:p w14:paraId="692417B2" w14:textId="4A288DE9" w:rsidR="00A87941" w:rsidRDefault="00A87941" w:rsidP="009B42E5">
      <w:r>
        <w:rPr>
          <w:noProof/>
        </w:rPr>
        <w:drawing>
          <wp:inline distT="0" distB="0" distL="0" distR="0" wp14:anchorId="7642236F" wp14:editId="62563E40">
            <wp:extent cx="1009650" cy="923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EF8D" w14:textId="6D6AA7C5" w:rsidR="0016201C" w:rsidRDefault="0016201C">
      <w:pPr>
        <w:autoSpaceDE/>
        <w:autoSpaceDN/>
        <w:adjustRightInd/>
        <w:spacing w:after="160" w:line="259" w:lineRule="auto"/>
      </w:pPr>
      <w:r>
        <w:br w:type="page"/>
      </w:r>
    </w:p>
    <w:p w14:paraId="2A547A18" w14:textId="0A9A89E3" w:rsidR="00D202C6" w:rsidRDefault="00D202C6" w:rsidP="00B67351">
      <w:pPr>
        <w:pStyle w:val="Titre2"/>
        <w:numPr>
          <w:ilvl w:val="1"/>
          <w:numId w:val="1"/>
        </w:numPr>
      </w:pPr>
      <w:bookmarkStart w:id="6" w:name="_Toc97622200"/>
      <w:r>
        <w:lastRenderedPageBreak/>
        <w:t>Les informations de licence</w:t>
      </w:r>
      <w:bookmarkEnd w:id="6"/>
    </w:p>
    <w:p w14:paraId="7D2924C3" w14:textId="77777777" w:rsidR="00D202C6" w:rsidRDefault="00D202C6" w:rsidP="009B42E5"/>
    <w:p w14:paraId="7352EAE9" w14:textId="2C900139" w:rsidR="00C57671" w:rsidRDefault="00C57671" w:rsidP="009B42E5">
      <w:r>
        <w:t xml:space="preserve">La fenêtre de licence va s’afficher. </w:t>
      </w:r>
      <w:r w:rsidR="00D202C6">
        <w:t>Re</w:t>
      </w:r>
      <w:r>
        <w:t>nseigne</w:t>
      </w:r>
      <w:r w:rsidR="00D202C6">
        <w:t>z</w:t>
      </w:r>
      <w:r>
        <w:t xml:space="preserve"> l’identifiant et le numéro de licence disponible sur votre Espace Clients Atoo Next</w:t>
      </w:r>
      <w:r w:rsidR="00647779">
        <w:t>, puis cliquez sur Appliquer.</w:t>
      </w:r>
    </w:p>
    <w:p w14:paraId="2582F3B5" w14:textId="77777777" w:rsidR="00C57671" w:rsidRDefault="00C57671" w:rsidP="009B42E5"/>
    <w:p w14:paraId="4C6DB01D" w14:textId="45C408D1" w:rsidR="00C57671" w:rsidRDefault="00C57671" w:rsidP="009B42E5">
      <w:r>
        <w:rPr>
          <w:noProof/>
        </w:rPr>
        <w:drawing>
          <wp:inline distT="0" distB="0" distL="0" distR="0" wp14:anchorId="4ADE9E0F" wp14:editId="1B612E3F">
            <wp:extent cx="2880000" cy="1797483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24A1" w14:textId="03F0DAC8" w:rsidR="00647779" w:rsidRDefault="00647779" w:rsidP="009B42E5"/>
    <w:p w14:paraId="4A05D72A" w14:textId="73442A38" w:rsidR="00647779" w:rsidRDefault="00647779" w:rsidP="009B42E5">
      <w:r>
        <w:t>La fenêtre de validation s’affiche.</w:t>
      </w:r>
    </w:p>
    <w:p w14:paraId="614282DF" w14:textId="47DD78CA" w:rsidR="00647779" w:rsidRDefault="00647779" w:rsidP="009B42E5">
      <w:r>
        <w:rPr>
          <w:noProof/>
        </w:rPr>
        <w:drawing>
          <wp:inline distT="0" distB="0" distL="0" distR="0" wp14:anchorId="166FC5C3" wp14:editId="6BC5B936">
            <wp:extent cx="2952000" cy="1182393"/>
            <wp:effectExtent l="0" t="0" r="1270" b="0"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1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A9DC" w14:textId="2E520B61" w:rsidR="00647779" w:rsidRDefault="00647779" w:rsidP="009B42E5"/>
    <w:p w14:paraId="1C8B5365" w14:textId="77777777" w:rsidR="00647779" w:rsidRDefault="00647779" w:rsidP="009B42E5"/>
    <w:p w14:paraId="064CFA71" w14:textId="55151F8C" w:rsidR="00C57671" w:rsidRDefault="00C57671" w:rsidP="00B67351">
      <w:pPr>
        <w:pStyle w:val="Titre1"/>
        <w:numPr>
          <w:ilvl w:val="0"/>
          <w:numId w:val="1"/>
        </w:numPr>
      </w:pPr>
      <w:bookmarkStart w:id="7" w:name="_Toc97622201"/>
      <w:r>
        <w:t>Interface Wise Up Skate</w:t>
      </w:r>
      <w:bookmarkEnd w:id="7"/>
    </w:p>
    <w:p w14:paraId="26681A19" w14:textId="77777777" w:rsidR="00EC7F45" w:rsidRPr="00EC7F45" w:rsidRDefault="00EC7F45" w:rsidP="00EC7F45"/>
    <w:p w14:paraId="7111D11D" w14:textId="7562CE10" w:rsidR="00C57671" w:rsidRDefault="00C57671" w:rsidP="00C57671">
      <w:r>
        <w:t xml:space="preserve">L’onglet </w:t>
      </w:r>
      <w:r w:rsidRPr="0016201C">
        <w:rPr>
          <w:b/>
          <w:bCs/>
        </w:rPr>
        <w:t>Wise Up Skate</w:t>
      </w:r>
      <w:r>
        <w:t xml:space="preserve"> affiche le</w:t>
      </w:r>
      <w:r w:rsidR="009B6939">
        <w:t>s</w:t>
      </w:r>
      <w:r>
        <w:t xml:space="preserve"> bouton</w:t>
      </w:r>
      <w:r w:rsidR="009B6939">
        <w:t>s</w:t>
      </w:r>
      <w:r>
        <w:t xml:space="preserve"> pour :</w:t>
      </w:r>
    </w:p>
    <w:p w14:paraId="42703F1D" w14:textId="1B1B7739" w:rsidR="009B6939" w:rsidRDefault="009B6939" w:rsidP="00B67351">
      <w:pPr>
        <w:pStyle w:val="Paragraphedeliste"/>
        <w:numPr>
          <w:ilvl w:val="0"/>
          <w:numId w:val="19"/>
        </w:numPr>
      </w:pPr>
      <w:r>
        <w:t>Ouvrir la base</w:t>
      </w:r>
    </w:p>
    <w:p w14:paraId="02A02CC0" w14:textId="20276C46" w:rsidR="009B6939" w:rsidRDefault="009B6939" w:rsidP="00B67351">
      <w:pPr>
        <w:pStyle w:val="Paragraphedeliste"/>
        <w:numPr>
          <w:ilvl w:val="0"/>
          <w:numId w:val="19"/>
        </w:numPr>
      </w:pPr>
      <w:r>
        <w:t>Fermer la base (ce bouton s’active après l’ouverture de la base de données)</w:t>
      </w:r>
    </w:p>
    <w:p w14:paraId="605965DC" w14:textId="426E9843" w:rsidR="009B6939" w:rsidRDefault="009B6939" w:rsidP="00B67351">
      <w:pPr>
        <w:pStyle w:val="Paragraphedeliste"/>
        <w:numPr>
          <w:ilvl w:val="0"/>
          <w:numId w:val="19"/>
        </w:numPr>
      </w:pPr>
      <w:r>
        <w:t>Nouveau fichier (ce bouton s’active après l’ouverture de la base de données)</w:t>
      </w:r>
    </w:p>
    <w:p w14:paraId="5321849A" w14:textId="77D79ED2" w:rsidR="009B6939" w:rsidRDefault="009B6939" w:rsidP="00B67351">
      <w:pPr>
        <w:pStyle w:val="Paragraphedeliste"/>
        <w:numPr>
          <w:ilvl w:val="0"/>
          <w:numId w:val="19"/>
        </w:numPr>
      </w:pPr>
      <w:r>
        <w:t>Ouvrir un fichier (ce bouton s’active après l’ouverture de la base de données)</w:t>
      </w:r>
    </w:p>
    <w:p w14:paraId="1C0A512A" w14:textId="58496BF8" w:rsidR="009B6939" w:rsidRPr="00C57671" w:rsidRDefault="009B6939" w:rsidP="00B67351">
      <w:pPr>
        <w:pStyle w:val="Paragraphedeliste"/>
        <w:numPr>
          <w:ilvl w:val="0"/>
          <w:numId w:val="19"/>
        </w:numPr>
      </w:pPr>
      <w:r>
        <w:t>Gérer les règles de codification (ce bouton s’active après l’ouverture de la base de données)</w:t>
      </w:r>
    </w:p>
    <w:p w14:paraId="3B12DFF2" w14:textId="5E262742" w:rsidR="00C57671" w:rsidRDefault="00C57671" w:rsidP="00C57671"/>
    <w:p w14:paraId="78BCE896" w14:textId="5049DF49" w:rsidR="00C57671" w:rsidRDefault="00C57671" w:rsidP="00C57671">
      <w:r>
        <w:rPr>
          <w:noProof/>
        </w:rPr>
        <w:drawing>
          <wp:inline distT="0" distB="0" distL="0" distR="0" wp14:anchorId="25719E81" wp14:editId="6229DB20">
            <wp:extent cx="3599558" cy="108585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5468"/>
                    <a:stretch/>
                  </pic:blipFill>
                  <pic:spPr bwMode="auto">
                    <a:xfrm>
                      <a:off x="0" y="0"/>
                      <a:ext cx="3600000" cy="108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C8AB7" w14:textId="33072602" w:rsidR="009B6939" w:rsidRDefault="009B6939" w:rsidP="009B6939">
      <w:r>
        <w:lastRenderedPageBreak/>
        <w:t xml:space="preserve">L’onglet </w:t>
      </w:r>
      <w:r w:rsidRPr="0016201C">
        <w:rPr>
          <w:b/>
          <w:bCs/>
        </w:rPr>
        <w:t>Fichier</w:t>
      </w:r>
      <w:r>
        <w:t xml:space="preserve"> contient les informations suivantes : </w:t>
      </w:r>
    </w:p>
    <w:p w14:paraId="3449EFC5" w14:textId="4EDD7199" w:rsidR="009B6939" w:rsidRDefault="009B6939" w:rsidP="00B67351">
      <w:pPr>
        <w:pStyle w:val="Paragraphedeliste"/>
        <w:numPr>
          <w:ilvl w:val="0"/>
          <w:numId w:val="20"/>
        </w:numPr>
      </w:pPr>
      <w:r>
        <w:t xml:space="preserve">Ouvrir la base </w:t>
      </w:r>
    </w:p>
    <w:p w14:paraId="47FCC874" w14:textId="0BB9D78E" w:rsidR="009B6939" w:rsidRDefault="009B6939" w:rsidP="00B67351">
      <w:pPr>
        <w:pStyle w:val="Paragraphedeliste"/>
        <w:numPr>
          <w:ilvl w:val="0"/>
          <w:numId w:val="20"/>
        </w:numPr>
      </w:pPr>
      <w:r>
        <w:t>Aide : contient les accès à l’aide en ligne, au support (</w:t>
      </w:r>
      <w:proofErr w:type="spellStart"/>
      <w:r>
        <w:t>teamviewer</w:t>
      </w:r>
      <w:proofErr w:type="spellEnd"/>
      <w:r>
        <w:t>), à l’Espace Clients</w:t>
      </w:r>
      <w:r w:rsidR="004777F1">
        <w:t>, aux informations de licence.</w:t>
      </w:r>
    </w:p>
    <w:p w14:paraId="5DB9CDFF" w14:textId="4C9D78A9" w:rsidR="009B6939" w:rsidRDefault="009B6939" w:rsidP="00B67351">
      <w:pPr>
        <w:pStyle w:val="Paragraphedeliste"/>
        <w:numPr>
          <w:ilvl w:val="0"/>
          <w:numId w:val="20"/>
        </w:numPr>
      </w:pPr>
      <w:r>
        <w:t>Options</w:t>
      </w:r>
      <w:r w:rsidR="004777F1">
        <w:t> : contient les informations de langue</w:t>
      </w:r>
    </w:p>
    <w:p w14:paraId="67DD8877" w14:textId="5BC1290F" w:rsidR="009B6939" w:rsidRDefault="009B6939" w:rsidP="00B67351">
      <w:pPr>
        <w:pStyle w:val="Paragraphedeliste"/>
        <w:numPr>
          <w:ilvl w:val="0"/>
          <w:numId w:val="20"/>
        </w:numPr>
      </w:pPr>
      <w:r>
        <w:t>Quitter</w:t>
      </w:r>
      <w:r w:rsidR="004777F1">
        <w:t> : permet de quitter l’application</w:t>
      </w:r>
    </w:p>
    <w:p w14:paraId="17254461" w14:textId="77777777" w:rsidR="009B6939" w:rsidRDefault="009B6939" w:rsidP="00C57671"/>
    <w:p w14:paraId="4EA1261D" w14:textId="11B41516" w:rsidR="009B6939" w:rsidRDefault="009B6939" w:rsidP="00C57671">
      <w:r>
        <w:rPr>
          <w:noProof/>
        </w:rPr>
        <w:drawing>
          <wp:inline distT="0" distB="0" distL="0" distR="0" wp14:anchorId="78C3FCE4" wp14:editId="6FE72645">
            <wp:extent cx="2520000" cy="2659755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5BF" w14:textId="57DE4889" w:rsidR="004777F1" w:rsidRDefault="004777F1" w:rsidP="00C57671"/>
    <w:p w14:paraId="56BF8576" w14:textId="5FA57862" w:rsidR="004777F1" w:rsidRDefault="004777F1" w:rsidP="00B67351">
      <w:pPr>
        <w:pStyle w:val="Titre1"/>
        <w:numPr>
          <w:ilvl w:val="0"/>
          <w:numId w:val="1"/>
        </w:numPr>
      </w:pPr>
      <w:bookmarkStart w:id="8" w:name="_Toc97622202"/>
      <w:r>
        <w:t>Utilisation de l’application</w:t>
      </w:r>
      <w:bookmarkEnd w:id="8"/>
    </w:p>
    <w:p w14:paraId="16981711" w14:textId="63B9AC2F" w:rsidR="004777F1" w:rsidRDefault="004777F1" w:rsidP="00C57671"/>
    <w:p w14:paraId="650F6C13" w14:textId="22CB3AB4" w:rsidR="004777F1" w:rsidRDefault="004777F1" w:rsidP="00C57671">
      <w:r>
        <w:t xml:space="preserve">Depuis l’onglet </w:t>
      </w:r>
      <w:r w:rsidRPr="00837F5C">
        <w:rPr>
          <w:b/>
          <w:bCs/>
        </w:rPr>
        <w:t>Wise Up Skate</w:t>
      </w:r>
      <w:r>
        <w:t>, cliquez sur le bouton Ouvrir la base de données Sage.</w:t>
      </w:r>
    </w:p>
    <w:p w14:paraId="6997DCFC" w14:textId="0205A856" w:rsidR="004777F1" w:rsidRDefault="004777F1" w:rsidP="00C57671"/>
    <w:p w14:paraId="2E17973A" w14:textId="27108483" w:rsidR="004777F1" w:rsidRDefault="004777F1" w:rsidP="00C57671">
      <w:r>
        <w:t>Renseignez l’utilisateur et mot de passe Sage.</w:t>
      </w:r>
    </w:p>
    <w:p w14:paraId="5443A72A" w14:textId="3FB8617E" w:rsidR="004777F1" w:rsidRDefault="004777F1" w:rsidP="00C57671">
      <w:r>
        <w:rPr>
          <w:noProof/>
        </w:rPr>
        <w:drawing>
          <wp:inline distT="0" distB="0" distL="0" distR="0" wp14:anchorId="28187996" wp14:editId="49440D66">
            <wp:extent cx="2880000" cy="1262582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F8B1" w14:textId="77915290" w:rsidR="004777F1" w:rsidRDefault="004777F1" w:rsidP="00C57671"/>
    <w:p w14:paraId="1D194EEF" w14:textId="5CA02F5F" w:rsidR="004777F1" w:rsidRDefault="004777F1" w:rsidP="00C57671">
      <w:r>
        <w:t>Les boutons</w:t>
      </w:r>
      <w:r w:rsidR="00E9700E">
        <w:t xml:space="preserve"> de fonction</w:t>
      </w:r>
      <w:r>
        <w:t xml:space="preserve"> </w:t>
      </w:r>
      <w:r w:rsidR="00837F5C">
        <w:t>s’activent</w:t>
      </w:r>
      <w:r>
        <w:t>.</w:t>
      </w:r>
    </w:p>
    <w:p w14:paraId="5E71AD42" w14:textId="5861F3FD" w:rsidR="004777F1" w:rsidRDefault="004777F1" w:rsidP="00C57671">
      <w:r>
        <w:rPr>
          <w:noProof/>
        </w:rPr>
        <w:drawing>
          <wp:inline distT="0" distB="0" distL="0" distR="0" wp14:anchorId="1291C7E3" wp14:editId="12E70501">
            <wp:extent cx="2880000" cy="8660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F0FA" w14:textId="64B5648D" w:rsidR="00E9700E" w:rsidRDefault="00E9700E" w:rsidP="00E9700E">
      <w:r>
        <w:lastRenderedPageBreak/>
        <w:t>Deux boutons sont à disposition pour le traitement des données :</w:t>
      </w:r>
    </w:p>
    <w:p w14:paraId="1DDF6013" w14:textId="4D1D2F30" w:rsidR="00E9700E" w:rsidRDefault="00E9700E" w:rsidP="00B67351">
      <w:pPr>
        <w:pStyle w:val="Paragraphedeliste"/>
        <w:numPr>
          <w:ilvl w:val="0"/>
          <w:numId w:val="4"/>
        </w:numPr>
      </w:pPr>
      <w:r>
        <w:t>Nouveau Fichier</w:t>
      </w:r>
    </w:p>
    <w:p w14:paraId="32C6954C" w14:textId="36F5A4EB" w:rsidR="00E9700E" w:rsidRDefault="00E9700E" w:rsidP="00B67351">
      <w:pPr>
        <w:pStyle w:val="Paragraphedeliste"/>
        <w:numPr>
          <w:ilvl w:val="0"/>
          <w:numId w:val="4"/>
        </w:numPr>
      </w:pPr>
      <w:r>
        <w:t>Ouvrir un fichier</w:t>
      </w:r>
    </w:p>
    <w:p w14:paraId="08C4AAE9" w14:textId="260CD05A" w:rsidR="00D42840" w:rsidRDefault="00D42840" w:rsidP="00D42840"/>
    <w:p w14:paraId="22990842" w14:textId="757BDFFC" w:rsidR="004777F1" w:rsidRDefault="004777F1" w:rsidP="00B67351">
      <w:pPr>
        <w:pStyle w:val="Titre2"/>
        <w:numPr>
          <w:ilvl w:val="1"/>
          <w:numId w:val="1"/>
        </w:numPr>
      </w:pPr>
      <w:bookmarkStart w:id="9" w:name="_Toc97622203"/>
      <w:r>
        <w:t>Bouton Nouveau Fichier</w:t>
      </w:r>
      <w:bookmarkEnd w:id="9"/>
    </w:p>
    <w:p w14:paraId="261E343B" w14:textId="0C355700" w:rsidR="004777F1" w:rsidRDefault="004777F1" w:rsidP="009B42E5">
      <w:r>
        <w:t>Cliquez sur le bouton Nouveau Fichier</w:t>
      </w:r>
      <w:r w:rsidR="007C04ED">
        <w:t>.</w:t>
      </w:r>
    </w:p>
    <w:p w14:paraId="7A06A085" w14:textId="57E5A304" w:rsidR="00CB4A3F" w:rsidRDefault="00CB4A3F" w:rsidP="009B42E5">
      <w:r>
        <w:rPr>
          <w:noProof/>
        </w:rPr>
        <w:drawing>
          <wp:inline distT="0" distB="0" distL="0" distR="0" wp14:anchorId="1FABBA08" wp14:editId="1A0C75C3">
            <wp:extent cx="4704762" cy="1428571"/>
            <wp:effectExtent l="0" t="0" r="635" b="635"/>
            <wp:docPr id="11278224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2244" name="Image 1" descr="Une image contenant texte, capture d’écran, Polic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56B6" w14:textId="0BBB475D" w:rsidR="004777F1" w:rsidRDefault="004777F1" w:rsidP="009B42E5">
      <w:r>
        <w:t xml:space="preserve">La fenêtre de sélection s’affiche, proposant le type de données à traiter. </w:t>
      </w:r>
    </w:p>
    <w:p w14:paraId="2AAD6C17" w14:textId="777ED160" w:rsidR="0090497A" w:rsidRDefault="0090497A" w:rsidP="009B42E5">
      <w:r>
        <w:t xml:space="preserve">Vous pouvez traiter les données : </w:t>
      </w:r>
    </w:p>
    <w:p w14:paraId="57335A1E" w14:textId="28503730" w:rsidR="0090497A" w:rsidRDefault="0090497A" w:rsidP="00B67351">
      <w:pPr>
        <w:pStyle w:val="Paragraphedeliste"/>
        <w:numPr>
          <w:ilvl w:val="0"/>
          <w:numId w:val="11"/>
        </w:numPr>
      </w:pPr>
      <w:r>
        <w:t>Articles</w:t>
      </w:r>
    </w:p>
    <w:p w14:paraId="2861EEFA" w14:textId="386DC81F" w:rsidR="0090497A" w:rsidRDefault="0090497A" w:rsidP="00B67351">
      <w:pPr>
        <w:pStyle w:val="Paragraphedeliste"/>
        <w:numPr>
          <w:ilvl w:val="0"/>
          <w:numId w:val="11"/>
        </w:numPr>
      </w:pPr>
      <w:r>
        <w:t>Clients</w:t>
      </w:r>
    </w:p>
    <w:p w14:paraId="18A97EAD" w14:textId="0290E7C9" w:rsidR="0090497A" w:rsidRDefault="0090497A" w:rsidP="00B67351">
      <w:pPr>
        <w:pStyle w:val="Paragraphedeliste"/>
        <w:numPr>
          <w:ilvl w:val="0"/>
          <w:numId w:val="11"/>
        </w:numPr>
      </w:pPr>
      <w:r>
        <w:t>Fournisseurs</w:t>
      </w:r>
    </w:p>
    <w:p w14:paraId="4287FE1E" w14:textId="116FB20D" w:rsidR="00131189" w:rsidRDefault="00131189" w:rsidP="009B42E5">
      <w:r>
        <w:rPr>
          <w:noProof/>
        </w:rPr>
        <w:drawing>
          <wp:inline distT="0" distB="0" distL="0" distR="0" wp14:anchorId="561FB5E8" wp14:editId="618E500F">
            <wp:extent cx="1980000" cy="1412923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1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E2D5" w14:textId="77777777" w:rsidR="00F278F9" w:rsidRDefault="00F278F9" w:rsidP="00F278F9">
      <w:r>
        <w:t>Le traitement des données Clients et Fournisseurs est identique.</w:t>
      </w:r>
    </w:p>
    <w:p w14:paraId="050E66AE" w14:textId="77777777" w:rsidR="004F515E" w:rsidRDefault="004F515E" w:rsidP="009B42E5"/>
    <w:p w14:paraId="03F11F64" w14:textId="5A6D80C0" w:rsidR="00131189" w:rsidRDefault="00B45C1F" w:rsidP="00B67351">
      <w:pPr>
        <w:pStyle w:val="Titre3"/>
        <w:numPr>
          <w:ilvl w:val="2"/>
          <w:numId w:val="1"/>
        </w:numPr>
      </w:pPr>
      <w:r>
        <w:t xml:space="preserve">Traitement de </w:t>
      </w:r>
      <w:r w:rsidR="00DB1806">
        <w:t>Fi</w:t>
      </w:r>
      <w:r w:rsidR="00131189">
        <w:t>chier</w:t>
      </w:r>
      <w:r w:rsidR="00F278F9">
        <w:t xml:space="preserve"> </w:t>
      </w:r>
      <w:r w:rsidR="00E02EC4">
        <w:t>Article</w:t>
      </w:r>
    </w:p>
    <w:p w14:paraId="59E89308" w14:textId="77777777" w:rsidR="00F278F9" w:rsidRDefault="00F278F9" w:rsidP="00F278F9"/>
    <w:p w14:paraId="1A209AA2" w14:textId="5D92CE4A" w:rsidR="004F515E" w:rsidRDefault="004F515E" w:rsidP="009B42E5">
      <w:r>
        <w:rPr>
          <w:noProof/>
        </w:rPr>
        <w:drawing>
          <wp:anchor distT="0" distB="0" distL="114300" distR="114300" simplePos="0" relativeHeight="251679744" behindDoc="0" locked="0" layoutInCell="1" allowOverlap="1" wp14:anchorId="7F06128B" wp14:editId="04D59988">
            <wp:simplePos x="0" y="0"/>
            <wp:positionH relativeFrom="column">
              <wp:posOffset>3042285</wp:posOffset>
            </wp:positionH>
            <wp:positionV relativeFrom="paragraph">
              <wp:posOffset>9525</wp:posOffset>
            </wp:positionV>
            <wp:extent cx="3420000" cy="3911971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91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C1F">
        <w:t>Nous traiterons le</w:t>
      </w:r>
      <w:r w:rsidR="000E67C2">
        <w:t>s</w:t>
      </w:r>
      <w:r w:rsidR="00B45C1F">
        <w:t xml:space="preserve"> données articles pour</w:t>
      </w:r>
    </w:p>
    <w:p w14:paraId="080ACEA5" w14:textId="6FD8F338" w:rsidR="00B45C1F" w:rsidRDefault="00B45C1F" w:rsidP="009B42E5">
      <w:proofErr w:type="gramStart"/>
      <w:r>
        <w:t>commencer</w:t>
      </w:r>
      <w:proofErr w:type="gramEnd"/>
      <w:r>
        <w:t>.</w:t>
      </w:r>
    </w:p>
    <w:p w14:paraId="5D10410D" w14:textId="374B8B56" w:rsidR="004777F1" w:rsidRDefault="004777F1" w:rsidP="009B42E5">
      <w:r>
        <w:t xml:space="preserve">Cliquer </w:t>
      </w:r>
      <w:r w:rsidR="004F515E">
        <w:t>sur le bouton « </w:t>
      </w:r>
      <w:r>
        <w:t>Fichier Articles</w:t>
      </w:r>
      <w:r w:rsidR="004F515E">
        <w:t> »</w:t>
      </w:r>
      <w:r w:rsidR="00831A1D">
        <w:t xml:space="preserve">. </w:t>
      </w:r>
    </w:p>
    <w:p w14:paraId="2BF07382" w14:textId="77777777" w:rsidR="007C04ED" w:rsidRDefault="00831A1D" w:rsidP="009B42E5">
      <w:r>
        <w:t xml:space="preserve">Une fenêtre de sélection s’affiche permettant </w:t>
      </w:r>
    </w:p>
    <w:p w14:paraId="03F76EBA" w14:textId="78DDEA14" w:rsidR="00831A1D" w:rsidRDefault="00831A1D" w:rsidP="009B42E5">
      <w:proofErr w:type="gramStart"/>
      <w:r>
        <w:t>de</w:t>
      </w:r>
      <w:proofErr w:type="gramEnd"/>
      <w:r>
        <w:t xml:space="preserve"> filtrer sur différents paramètres :</w:t>
      </w:r>
    </w:p>
    <w:p w14:paraId="3FFBDDB3" w14:textId="6AA4CABE" w:rsidR="00831A1D" w:rsidRDefault="00831A1D" w:rsidP="00B67351">
      <w:pPr>
        <w:pStyle w:val="Paragraphedeliste"/>
        <w:numPr>
          <w:ilvl w:val="0"/>
          <w:numId w:val="5"/>
        </w:numPr>
      </w:pPr>
      <w:r>
        <w:t>Famille articles</w:t>
      </w:r>
    </w:p>
    <w:p w14:paraId="2C0B3C09" w14:textId="0482F24E" w:rsidR="00831A1D" w:rsidRDefault="00831A1D" w:rsidP="00B67351">
      <w:pPr>
        <w:pStyle w:val="Paragraphedeliste"/>
        <w:numPr>
          <w:ilvl w:val="0"/>
          <w:numId w:val="5"/>
        </w:numPr>
      </w:pPr>
      <w:r>
        <w:t>Catalogue Sage</w:t>
      </w:r>
    </w:p>
    <w:p w14:paraId="3F466C7D" w14:textId="39B6F9F6" w:rsidR="00831A1D" w:rsidRDefault="00831A1D" w:rsidP="00B67351">
      <w:pPr>
        <w:pStyle w:val="Paragraphedeliste"/>
        <w:numPr>
          <w:ilvl w:val="0"/>
          <w:numId w:val="5"/>
        </w:numPr>
      </w:pPr>
      <w:r>
        <w:t>Filtre SQL</w:t>
      </w:r>
    </w:p>
    <w:p w14:paraId="79F30D2F" w14:textId="576BFC49" w:rsidR="00831A1D" w:rsidRDefault="00831A1D" w:rsidP="00831A1D"/>
    <w:p w14:paraId="38E20E87" w14:textId="30CFE2F1" w:rsidR="00831A1D" w:rsidRDefault="00831A1D" w:rsidP="00831A1D">
      <w:r>
        <w:t xml:space="preserve">Et d’inclure des données en plus : </w:t>
      </w:r>
    </w:p>
    <w:p w14:paraId="4D883ADE" w14:textId="0EEEE109" w:rsidR="00831A1D" w:rsidRDefault="00D42840" w:rsidP="00B67351">
      <w:pPr>
        <w:pStyle w:val="Paragraphedeliste"/>
        <w:numPr>
          <w:ilvl w:val="0"/>
          <w:numId w:val="6"/>
        </w:numPr>
      </w:pPr>
      <w:r>
        <w:lastRenderedPageBreak/>
        <w:t>A</w:t>
      </w:r>
      <w:r w:rsidR="00831A1D">
        <w:t>rticles en sommeil</w:t>
      </w:r>
    </w:p>
    <w:p w14:paraId="43FA906A" w14:textId="435DA781" w:rsidR="00831A1D" w:rsidRDefault="00D42840" w:rsidP="00B67351">
      <w:pPr>
        <w:pStyle w:val="Paragraphedeliste"/>
        <w:numPr>
          <w:ilvl w:val="0"/>
          <w:numId w:val="6"/>
        </w:numPr>
      </w:pPr>
      <w:r>
        <w:t>T</w:t>
      </w:r>
      <w:r w:rsidR="00831A1D">
        <w:t>arifs fournisseurs</w:t>
      </w:r>
    </w:p>
    <w:p w14:paraId="4BB62C51" w14:textId="7AEFDD4C" w:rsidR="00831A1D" w:rsidRDefault="00831A1D" w:rsidP="00831A1D"/>
    <w:p w14:paraId="454E2603" w14:textId="410E8090" w:rsidR="00D42840" w:rsidRDefault="00D42840" w:rsidP="00831A1D">
      <w:r>
        <w:t>Sélectionnez les filtres et données souhaité</w:t>
      </w:r>
      <w:r w:rsidR="004F515E">
        <w:t>es</w:t>
      </w:r>
      <w:r>
        <w:t>.</w:t>
      </w:r>
    </w:p>
    <w:p w14:paraId="0F3015F1" w14:textId="5BFEDD83" w:rsidR="00831A1D" w:rsidRDefault="00831A1D" w:rsidP="009B42E5">
      <w:r>
        <w:t>Puis cliquez sur Importer.</w:t>
      </w:r>
    </w:p>
    <w:p w14:paraId="671628EB" w14:textId="75876A04" w:rsidR="00831A1D" w:rsidRDefault="003051B9" w:rsidP="00EA5FCD">
      <w:pPr>
        <w:spacing w:after="160" w:line="259" w:lineRule="auto"/>
      </w:pPr>
      <w:r>
        <w:t>Wise Up Skate affiche le résultat sous la forme d’un fichier de type « </w:t>
      </w:r>
      <w:proofErr w:type="spellStart"/>
      <w:r>
        <w:t>excel</w:t>
      </w:r>
      <w:proofErr w:type="spellEnd"/>
      <w:r>
        <w:t> ».</w:t>
      </w:r>
    </w:p>
    <w:p w14:paraId="1733E1BC" w14:textId="44D7F04D" w:rsidR="003051B9" w:rsidRDefault="003051B9" w:rsidP="003051B9">
      <w:r>
        <w:t>La 1</w:t>
      </w:r>
      <w:r w:rsidRPr="003051B9">
        <w:rPr>
          <w:vertAlign w:val="superscript"/>
        </w:rPr>
        <w:t>ère</w:t>
      </w:r>
      <w:r>
        <w:t xml:space="preserve"> ligne : contient les entêtes des champs Sage. Ces entêtes permettent à Wise Up Skate d’identifier les données à traiter (création ou mise à jour). Si ces entêtes sont </w:t>
      </w:r>
      <w:r w:rsidR="00852337">
        <w:t>modifiés</w:t>
      </w:r>
      <w:r>
        <w:t>, alors l’application ne traitera pas la donnée dans Sage.</w:t>
      </w:r>
    </w:p>
    <w:p w14:paraId="4DE385C0" w14:textId="3B2FFA89" w:rsidR="00EA5FCD" w:rsidRDefault="00EA5FCD">
      <w:pPr>
        <w:spacing w:after="160" w:line="259" w:lineRule="auto"/>
      </w:pPr>
    </w:p>
    <w:p w14:paraId="4E6A3C7C" w14:textId="2B2A9B02" w:rsidR="003051B9" w:rsidRDefault="003051B9" w:rsidP="003051B9">
      <w:r>
        <w:t>Les lignes suivantes correspondent aux données articles Sage.</w:t>
      </w:r>
    </w:p>
    <w:p w14:paraId="1C8957D2" w14:textId="79385856" w:rsidR="00852337" w:rsidRPr="009B42E5" w:rsidRDefault="00852337" w:rsidP="003051B9">
      <w:r>
        <w:rPr>
          <w:noProof/>
        </w:rPr>
        <w:drawing>
          <wp:inline distT="0" distB="0" distL="0" distR="0" wp14:anchorId="01A1C605" wp14:editId="70FB9C21">
            <wp:extent cx="5759450" cy="710565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4047" w14:textId="10077394" w:rsidR="00831A1D" w:rsidRDefault="00831A1D">
      <w:pPr>
        <w:spacing w:after="160" w:line="259" w:lineRule="auto"/>
      </w:pPr>
    </w:p>
    <w:p w14:paraId="31A12C2B" w14:textId="632B2F68" w:rsidR="00831A1D" w:rsidRDefault="003051B9">
      <w:pPr>
        <w:spacing w:after="160" w:line="259" w:lineRule="auto"/>
      </w:pPr>
      <w:r>
        <w:t>On retrouve sur une seule vue, les données contenues sur la fiche article Sage, tout onglet confondu :</w:t>
      </w:r>
    </w:p>
    <w:p w14:paraId="0AC6A384" w14:textId="01ACEB2B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Identification</w:t>
      </w:r>
    </w:p>
    <w:p w14:paraId="502F774F" w14:textId="181DC499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Descriptif</w:t>
      </w:r>
    </w:p>
    <w:p w14:paraId="0EEA3D7F" w14:textId="7D8E485A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Champs libres</w:t>
      </w:r>
    </w:p>
    <w:p w14:paraId="017425A8" w14:textId="6E2AB76F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Paramètres</w:t>
      </w:r>
    </w:p>
    <w:p w14:paraId="57F288A8" w14:textId="77777777" w:rsidR="00DF3D2F" w:rsidRDefault="00DF3D2F" w:rsidP="00DF3D2F">
      <w:pPr>
        <w:pStyle w:val="Paragraphedeliste"/>
        <w:numPr>
          <w:ilvl w:val="0"/>
          <w:numId w:val="2"/>
        </w:numPr>
        <w:spacing w:after="160" w:line="259" w:lineRule="auto"/>
      </w:pPr>
      <w:r>
        <w:t>Glossaire</w:t>
      </w:r>
    </w:p>
    <w:p w14:paraId="0E718474" w14:textId="77777777" w:rsidR="00DF3D2F" w:rsidRDefault="00DF3D2F" w:rsidP="00DF3D2F">
      <w:pPr>
        <w:pStyle w:val="Paragraphedeliste"/>
        <w:numPr>
          <w:ilvl w:val="0"/>
          <w:numId w:val="2"/>
        </w:numPr>
        <w:spacing w:after="160" w:line="259" w:lineRule="auto"/>
      </w:pPr>
      <w:r>
        <w:t>Documents attachés</w:t>
      </w:r>
    </w:p>
    <w:p w14:paraId="33F318E7" w14:textId="77777777" w:rsidR="00DF3D2F" w:rsidRDefault="00DF3D2F" w:rsidP="00DF3D2F">
      <w:pPr>
        <w:pStyle w:val="Paragraphedeliste"/>
        <w:numPr>
          <w:ilvl w:val="0"/>
          <w:numId w:val="2"/>
        </w:numPr>
        <w:spacing w:after="160" w:line="259" w:lineRule="auto"/>
      </w:pPr>
      <w:r>
        <w:t>Photo</w:t>
      </w:r>
    </w:p>
    <w:p w14:paraId="33BFEA0C" w14:textId="142E8601" w:rsidR="00DF3D2F" w:rsidRDefault="00DF3D2F" w:rsidP="00DF3D2F">
      <w:pPr>
        <w:pStyle w:val="Paragraphedeliste"/>
        <w:numPr>
          <w:ilvl w:val="0"/>
          <w:numId w:val="2"/>
        </w:numPr>
        <w:spacing w:after="160" w:line="259" w:lineRule="auto"/>
      </w:pPr>
      <w:r>
        <w:t>Dépôt</w:t>
      </w:r>
    </w:p>
    <w:p w14:paraId="6C6C7768" w14:textId="77777777" w:rsidR="00292C52" w:rsidRDefault="003051B9" w:rsidP="006E7EA5">
      <w:r>
        <w:t>A l’exception d</w:t>
      </w:r>
      <w:r w:rsidR="00292C52">
        <w:t>e :</w:t>
      </w:r>
    </w:p>
    <w:p w14:paraId="031869B2" w14:textId="384132CC" w:rsidR="003051B9" w:rsidRDefault="006E7EA5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S</w:t>
      </w:r>
      <w:r w:rsidR="003051B9">
        <w:t>ous-onglet</w:t>
      </w:r>
      <w:r w:rsidR="00292C52">
        <w:t xml:space="preserve"> « nouveau tarif »</w:t>
      </w:r>
    </w:p>
    <w:p w14:paraId="060624C0" w14:textId="51B1C43D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Gestion de production</w:t>
      </w:r>
    </w:p>
    <w:p w14:paraId="0A08BF1C" w14:textId="0C985CA8" w:rsidR="007B1C35" w:rsidRDefault="007B1C35" w:rsidP="007B1C35">
      <w:pPr>
        <w:spacing w:after="160" w:line="259" w:lineRule="auto"/>
      </w:pPr>
      <w:r>
        <w:t>Wise Up Skate modifie uniquement les données disponibles Sage, celles qui ne sont pas « grisées ». Telle que la référence article, le type, le suivi de stock.</w:t>
      </w:r>
    </w:p>
    <w:p w14:paraId="4C275772" w14:textId="626DF3DA" w:rsidR="007B1C35" w:rsidRDefault="0062652C" w:rsidP="007B1C35">
      <w:pPr>
        <w:spacing w:after="160" w:line="259" w:lineRule="auto"/>
      </w:pPr>
      <w:r>
        <w:t xml:space="preserve">Les 3 colonnes à entête vert : </w:t>
      </w:r>
    </w:p>
    <w:p w14:paraId="13D53268" w14:textId="6BF4CE7E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Fa_Codefamille</w:t>
      </w:r>
      <w:proofErr w:type="spellEnd"/>
    </w:p>
    <w:p w14:paraId="29A2B0C9" w14:textId="2D1F4813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Ar_ref</w:t>
      </w:r>
      <w:proofErr w:type="spellEnd"/>
    </w:p>
    <w:p w14:paraId="241CC46A" w14:textId="3A89FF39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Ar_design</w:t>
      </w:r>
      <w:proofErr w:type="spellEnd"/>
    </w:p>
    <w:p w14:paraId="5B10FCD4" w14:textId="2A23845D" w:rsidR="0062652C" w:rsidRDefault="0062652C" w:rsidP="0062652C">
      <w:pPr>
        <w:spacing w:after="160" w:line="259" w:lineRule="auto"/>
      </w:pPr>
      <w:r>
        <w:t>Sont obligatoires en création d’articles dans Sage.</w:t>
      </w:r>
    </w:p>
    <w:p w14:paraId="2F99AC78" w14:textId="4BAF4495" w:rsidR="0062652C" w:rsidRDefault="0062652C" w:rsidP="0062652C">
      <w:pPr>
        <w:spacing w:after="160" w:line="259" w:lineRule="auto"/>
      </w:pPr>
      <w:r>
        <w:lastRenderedPageBreak/>
        <w:t>Les autres colonnes en bleu peuvent être supprimées si elles ne sont pas à créer et/ou à modifier.</w:t>
      </w:r>
    </w:p>
    <w:p w14:paraId="1DE6E4E5" w14:textId="3DE7DF30" w:rsidR="00EA5FCD" w:rsidRDefault="00EA5FCD">
      <w:pPr>
        <w:spacing w:after="160" w:line="259" w:lineRule="auto"/>
      </w:pPr>
      <w:r>
        <w:br w:type="page"/>
      </w:r>
    </w:p>
    <w:p w14:paraId="7F0BC225" w14:textId="161971A7" w:rsidR="00292C52" w:rsidRDefault="00815570" w:rsidP="00F278F9">
      <w:pPr>
        <w:pStyle w:val="Titre4"/>
      </w:pPr>
      <w:r>
        <w:lastRenderedPageBreak/>
        <w:t>Modification des données</w:t>
      </w:r>
      <w:r w:rsidR="00925361">
        <w:t xml:space="preserve"> dans l’application</w:t>
      </w:r>
    </w:p>
    <w:p w14:paraId="2EE41EC0" w14:textId="77777777" w:rsidR="008561A4" w:rsidRDefault="008561A4" w:rsidP="008561A4"/>
    <w:p w14:paraId="6929CA37" w14:textId="20A6825E" w:rsidR="008561A4" w:rsidRPr="00852337" w:rsidRDefault="008561A4" w:rsidP="008561A4">
      <w:pPr>
        <w:rPr>
          <w:b/>
          <w:bCs/>
        </w:rPr>
      </w:pPr>
      <w:r w:rsidRPr="00852337">
        <w:rPr>
          <w:b/>
          <w:bCs/>
        </w:rPr>
        <w:t>Exemple : modification du prix de vente.</w:t>
      </w:r>
    </w:p>
    <w:p w14:paraId="23BD5794" w14:textId="0A4A0F02" w:rsidR="00925361" w:rsidRDefault="008561A4" w:rsidP="00925361">
      <w:r>
        <w:t xml:space="preserve">Placez-vous, à côté de la colonne à modifier, </w:t>
      </w:r>
      <w:r w:rsidR="00992135">
        <w:t>ici l</w:t>
      </w:r>
      <w:r>
        <w:t xml:space="preserve">a colonne </w:t>
      </w:r>
      <w:proofErr w:type="spellStart"/>
      <w:r w:rsidRPr="00852337">
        <w:rPr>
          <w:b/>
          <w:bCs/>
        </w:rPr>
        <w:t>Ar_PrixVen</w:t>
      </w:r>
      <w:proofErr w:type="spellEnd"/>
      <w:r>
        <w:t xml:space="preserve"> et avec un clic-droit cliquez sur « insérer » pour insérer une colonne.</w:t>
      </w:r>
    </w:p>
    <w:p w14:paraId="535C4D68" w14:textId="77777777" w:rsidR="008561A4" w:rsidRDefault="008561A4" w:rsidP="00925361"/>
    <w:p w14:paraId="2F6C53D1" w14:textId="78072F14" w:rsidR="008561A4" w:rsidRDefault="00992135" w:rsidP="00925361">
      <w:r>
        <w:rPr>
          <w:noProof/>
        </w:rPr>
        <w:drawing>
          <wp:inline distT="0" distB="0" distL="0" distR="0" wp14:anchorId="3F4BABC8" wp14:editId="5509E13C">
            <wp:extent cx="1609725" cy="4572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014F" w14:textId="380A6D4B" w:rsidR="00992135" w:rsidRDefault="00992135" w:rsidP="00925361"/>
    <w:p w14:paraId="030FA393" w14:textId="218C7A55" w:rsidR="00992135" w:rsidRDefault="00992135" w:rsidP="00925361">
      <w:r>
        <w:t xml:space="preserve">Copiez l’entête de la colonne </w:t>
      </w:r>
      <w:proofErr w:type="spellStart"/>
      <w:r w:rsidRPr="00852337">
        <w:rPr>
          <w:b/>
          <w:bCs/>
        </w:rPr>
        <w:t>Ar_PrixVen</w:t>
      </w:r>
      <w:proofErr w:type="spellEnd"/>
      <w:r>
        <w:t xml:space="preserve"> et copiez le dans la nouvelle colonne.</w:t>
      </w:r>
    </w:p>
    <w:p w14:paraId="253DD397" w14:textId="274CAF01" w:rsidR="00992135" w:rsidRDefault="00992135" w:rsidP="00925361">
      <w:r>
        <w:t>Renommez l’entête de la colonne d’origine en ajoutant « </w:t>
      </w:r>
      <w:proofErr w:type="spellStart"/>
      <w:r>
        <w:t>old</w:t>
      </w:r>
      <w:proofErr w:type="spellEnd"/>
      <w:r>
        <w:t> » par exemple.</w:t>
      </w:r>
    </w:p>
    <w:p w14:paraId="43E289B9" w14:textId="139D74C2" w:rsidR="00992135" w:rsidRDefault="00992135" w:rsidP="00925361">
      <w:r>
        <w:rPr>
          <w:noProof/>
        </w:rPr>
        <w:drawing>
          <wp:inline distT="0" distB="0" distL="0" distR="0" wp14:anchorId="7D5F4AB2" wp14:editId="4BC19456">
            <wp:extent cx="1771650" cy="438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36E" w14:textId="61B15B57" w:rsidR="00E81756" w:rsidRDefault="00E81756" w:rsidP="00925361"/>
    <w:p w14:paraId="6C0A0446" w14:textId="41B236E3" w:rsidR="00E81756" w:rsidRDefault="00E81756" w:rsidP="00925361">
      <w:r>
        <w:t xml:space="preserve">Dans la colonne insérée et renommée </w:t>
      </w:r>
      <w:proofErr w:type="spellStart"/>
      <w:r w:rsidRPr="00852337">
        <w:rPr>
          <w:b/>
          <w:bCs/>
        </w:rPr>
        <w:t>Ar_PrixVen</w:t>
      </w:r>
      <w:proofErr w:type="spellEnd"/>
      <w:r>
        <w:t>, placez-vous sur la 1</w:t>
      </w:r>
      <w:r w:rsidRPr="00E81756">
        <w:rPr>
          <w:vertAlign w:val="superscript"/>
        </w:rPr>
        <w:t>ère</w:t>
      </w:r>
      <w:r>
        <w:t xml:space="preserve"> cellule et saisissez une formule de calcul. </w:t>
      </w:r>
      <w:r>
        <w:br/>
        <w:t>Exemple : Ci-dessous pour une augmentation de tarif de 2%</w:t>
      </w:r>
    </w:p>
    <w:p w14:paraId="0A2C35C8" w14:textId="6CF066F2" w:rsidR="00992135" w:rsidRDefault="00E81756" w:rsidP="00925361">
      <w:r>
        <w:rPr>
          <w:noProof/>
        </w:rPr>
        <w:drawing>
          <wp:inline distT="0" distB="0" distL="0" distR="0" wp14:anchorId="3F5DAF55" wp14:editId="081C1E2F">
            <wp:extent cx="1647825" cy="600075"/>
            <wp:effectExtent l="0" t="0" r="9525" b="952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52DD" w14:textId="6A39D95A" w:rsidR="00E81756" w:rsidRDefault="00E81756" w:rsidP="00925361"/>
    <w:p w14:paraId="48542F35" w14:textId="63F43A98" w:rsidR="00E81756" w:rsidRDefault="00E81756" w:rsidP="00925361">
      <w:r>
        <w:t>Puis cliquez sur le carré en bas de la cellule à droite et tirer la formule sur l’ensemble de la base articles.</w:t>
      </w:r>
    </w:p>
    <w:p w14:paraId="1E302D84" w14:textId="5C54C71E" w:rsidR="001A4A7A" w:rsidRDefault="001A4A7A" w:rsidP="00925361">
      <w:r>
        <w:t>La formule est répercutée sur les autres lignes articles.</w:t>
      </w:r>
    </w:p>
    <w:p w14:paraId="17E2086E" w14:textId="3F820459" w:rsidR="00E35A70" w:rsidRDefault="00E35A70" w:rsidP="00925361">
      <w:r>
        <w:rPr>
          <w:noProof/>
        </w:rPr>
        <w:drawing>
          <wp:anchor distT="0" distB="0" distL="114300" distR="114300" simplePos="0" relativeHeight="251681792" behindDoc="0" locked="0" layoutInCell="1" allowOverlap="1" wp14:anchorId="5A0700DC" wp14:editId="69EF5669">
            <wp:simplePos x="0" y="0"/>
            <wp:positionH relativeFrom="column">
              <wp:posOffset>2614295</wp:posOffset>
            </wp:positionH>
            <wp:positionV relativeFrom="paragraph">
              <wp:posOffset>11430</wp:posOffset>
            </wp:positionV>
            <wp:extent cx="1552575" cy="2686050"/>
            <wp:effectExtent l="0" t="0" r="9525" b="0"/>
            <wp:wrapNone/>
            <wp:docPr id="16" name="Image 1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6E6608E" wp14:editId="47B48A36">
            <wp:simplePos x="0" y="0"/>
            <wp:positionH relativeFrom="column">
              <wp:posOffset>80645</wp:posOffset>
            </wp:positionH>
            <wp:positionV relativeFrom="paragraph">
              <wp:posOffset>13335</wp:posOffset>
            </wp:positionV>
            <wp:extent cx="1548000" cy="2783110"/>
            <wp:effectExtent l="0" t="0" r="0" b="0"/>
            <wp:wrapNone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78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3BB5D" w14:textId="248E34CD" w:rsidR="00E35A70" w:rsidRDefault="00E35A70" w:rsidP="00925361"/>
    <w:p w14:paraId="0BCA298C" w14:textId="4E266A4E" w:rsidR="00E35A70" w:rsidRDefault="00E35A70" w:rsidP="00925361"/>
    <w:p w14:paraId="10374FC3" w14:textId="34FB9B1F" w:rsidR="00E35A70" w:rsidRDefault="00E35A70" w:rsidP="00925361"/>
    <w:p w14:paraId="337ABF57" w14:textId="640770F5" w:rsidR="00E35A70" w:rsidRDefault="00E35A70" w:rsidP="00925361"/>
    <w:p w14:paraId="56A014D4" w14:textId="564BDA29" w:rsidR="00E35A70" w:rsidRDefault="00E35A70" w:rsidP="00925361"/>
    <w:p w14:paraId="36FD4C3C" w14:textId="2E819C13" w:rsidR="00E35A70" w:rsidRDefault="00E35A70" w:rsidP="00925361"/>
    <w:p w14:paraId="0ED06A5C" w14:textId="6C8D09AF" w:rsidR="00E35A70" w:rsidRDefault="00E35A70" w:rsidP="00925361"/>
    <w:p w14:paraId="79B97C9A" w14:textId="6117F8DA" w:rsidR="00E35A70" w:rsidRDefault="00E35A70" w:rsidP="00925361"/>
    <w:p w14:paraId="5696C31B" w14:textId="70C7CB42" w:rsidR="00E35A70" w:rsidRDefault="00E35A70" w:rsidP="00925361"/>
    <w:p w14:paraId="3BCD84C2" w14:textId="566AE1F7" w:rsidR="00E35A70" w:rsidRDefault="00E35A70" w:rsidP="00925361"/>
    <w:p w14:paraId="5D6B9240" w14:textId="3EB8B07E" w:rsidR="00E35A70" w:rsidRDefault="00E35A70" w:rsidP="00925361"/>
    <w:p w14:paraId="3CED37B0" w14:textId="29E3187F" w:rsidR="001A4A7A" w:rsidRDefault="001A4A7A" w:rsidP="00F278F9">
      <w:pPr>
        <w:pStyle w:val="Titre4"/>
      </w:pPr>
      <w:r>
        <w:lastRenderedPageBreak/>
        <w:t>Mise à jour dans la gestion commerciale Sage</w:t>
      </w:r>
      <w:r w:rsidR="00852337">
        <w:t xml:space="preserve"> 100</w:t>
      </w:r>
    </w:p>
    <w:p w14:paraId="3AAF23F5" w14:textId="6C034EE2" w:rsidR="001A4A7A" w:rsidRDefault="001A4A7A" w:rsidP="001A4A7A"/>
    <w:p w14:paraId="783659F2" w14:textId="11383357" w:rsidR="001A4A7A" w:rsidRDefault="001A4A7A" w:rsidP="001A4A7A">
      <w:r>
        <w:t>Pour mettre à jour les prix dans Sage, cliquez sur l’onglet « Gestion commerciale Sage ».</w:t>
      </w:r>
    </w:p>
    <w:p w14:paraId="34165A1C" w14:textId="521DD74A" w:rsidR="001A4A7A" w:rsidRDefault="00960AF4" w:rsidP="001A4A7A">
      <w:r>
        <w:rPr>
          <w:noProof/>
        </w:rPr>
        <w:drawing>
          <wp:inline distT="0" distB="0" distL="0" distR="0" wp14:anchorId="121A7BC2" wp14:editId="5AD90190">
            <wp:extent cx="5759450" cy="13506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13E3" w14:textId="798C2476" w:rsidR="00960AF4" w:rsidRDefault="00960AF4" w:rsidP="001A4A7A"/>
    <w:p w14:paraId="105FC2B3" w14:textId="6A0522C8" w:rsidR="00960AF4" w:rsidRDefault="00960AF4" w:rsidP="001A4A7A">
      <w:r>
        <w:t>Cliquez sur le bouton « Créer/modifier les articles dans Sage »</w:t>
      </w:r>
    </w:p>
    <w:p w14:paraId="62143C27" w14:textId="3A12CCB6" w:rsidR="00960AF4" w:rsidRDefault="00960AF4" w:rsidP="001A4A7A">
      <w:r>
        <w:rPr>
          <w:noProof/>
        </w:rPr>
        <w:drawing>
          <wp:inline distT="0" distB="0" distL="0" distR="0" wp14:anchorId="2AF0A8F5" wp14:editId="2FC1D4F0">
            <wp:extent cx="720000" cy="495450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2D91" w14:textId="21B9995A" w:rsidR="00960AF4" w:rsidRDefault="00960AF4" w:rsidP="001A4A7A"/>
    <w:p w14:paraId="648D93AC" w14:textId="23AD1361" w:rsidR="00960AF4" w:rsidRDefault="00960AF4" w:rsidP="001A4A7A">
      <w:r>
        <w:t>Cochez la case « Mettre à jour les articles existants » et cliquez sur le bouton Importer.</w:t>
      </w:r>
    </w:p>
    <w:p w14:paraId="63807A26" w14:textId="52DAEF67" w:rsidR="00960AF4" w:rsidRDefault="00960AF4" w:rsidP="001A4A7A"/>
    <w:p w14:paraId="341F15F7" w14:textId="7AD79ABF" w:rsidR="00960AF4" w:rsidRDefault="00960AF4" w:rsidP="001A4A7A">
      <w:r>
        <w:rPr>
          <w:noProof/>
        </w:rPr>
        <w:drawing>
          <wp:inline distT="0" distB="0" distL="0" distR="0" wp14:anchorId="76F0F034" wp14:editId="143C0031">
            <wp:extent cx="4761905" cy="4476190"/>
            <wp:effectExtent l="0" t="0" r="635" b="635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4564" w14:textId="74271AA5" w:rsidR="00960AF4" w:rsidRDefault="004D155B" w:rsidP="001A4A7A">
      <w:r>
        <w:lastRenderedPageBreak/>
        <w:t>Le traitement se lance.</w:t>
      </w:r>
    </w:p>
    <w:p w14:paraId="152EE00D" w14:textId="07AEFE88" w:rsidR="00014E48" w:rsidRDefault="00014E48" w:rsidP="001A4A7A">
      <w:r>
        <w:t>Une colonne de résultat s’est ajoutée et permet d’indiquer par ligne article le résultat de l’import.</w:t>
      </w:r>
    </w:p>
    <w:p w14:paraId="1F5614FF" w14:textId="4470505B" w:rsidR="004D155B" w:rsidRDefault="004D155B" w:rsidP="001A4A7A"/>
    <w:p w14:paraId="23C7851B" w14:textId="5F675B54" w:rsidR="004D155B" w:rsidRDefault="00014E48" w:rsidP="001A4A7A">
      <w:r>
        <w:rPr>
          <w:noProof/>
        </w:rPr>
        <w:drawing>
          <wp:inline distT="0" distB="0" distL="0" distR="0" wp14:anchorId="6078F2C4" wp14:editId="09E333D2">
            <wp:extent cx="5759450" cy="79248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A100" w14:textId="5A583DA9" w:rsidR="00014E48" w:rsidRDefault="00014E48" w:rsidP="001A4A7A"/>
    <w:p w14:paraId="0642733C" w14:textId="2E18DADF" w:rsidR="00014E48" w:rsidRDefault="00014E48" w:rsidP="001A4A7A">
      <w:r>
        <w:t>Une fois le traitement terminé, la fenêtre suivante s’affiche, indiquant la fin du traitement.</w:t>
      </w:r>
    </w:p>
    <w:p w14:paraId="7C1CD65F" w14:textId="77777777" w:rsidR="00014E48" w:rsidRDefault="00014E48" w:rsidP="001A4A7A"/>
    <w:p w14:paraId="28923D9C" w14:textId="7F45B89B" w:rsidR="004D155B" w:rsidRDefault="004D155B" w:rsidP="001A4A7A">
      <w:r>
        <w:rPr>
          <w:noProof/>
        </w:rPr>
        <w:drawing>
          <wp:inline distT="0" distB="0" distL="0" distR="0" wp14:anchorId="30C8083F" wp14:editId="10E2A9A9">
            <wp:extent cx="1800000" cy="1239041"/>
            <wp:effectExtent l="0" t="0" r="0" b="0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D531" w14:textId="5045BC3D" w:rsidR="00960AF4" w:rsidRDefault="00960AF4" w:rsidP="001A4A7A"/>
    <w:p w14:paraId="1E533F70" w14:textId="77777777" w:rsidR="00AF5D45" w:rsidRDefault="00AF5D45" w:rsidP="001A4A7A"/>
    <w:p w14:paraId="334A9BBF" w14:textId="7AB565E7" w:rsidR="00AF5D45" w:rsidRDefault="00014E48" w:rsidP="001A4A7A">
      <w:r>
        <w:t>Dans Sage, les prix des articles ont été mis à jour.</w:t>
      </w:r>
    </w:p>
    <w:p w14:paraId="24AAE619" w14:textId="40C626ED" w:rsidR="00960AF4" w:rsidRPr="00B45C1F" w:rsidRDefault="00014E48" w:rsidP="001A4A7A">
      <w:r>
        <w:rPr>
          <w:noProof/>
        </w:rPr>
        <w:drawing>
          <wp:inline distT="0" distB="0" distL="0" distR="0" wp14:anchorId="1F46E2B7" wp14:editId="7E8319AA">
            <wp:extent cx="5759450" cy="1648460"/>
            <wp:effectExtent l="0" t="0" r="0" b="8890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/>
                    <a:stretch/>
                  </pic:blipFill>
                  <pic:spPr bwMode="auto">
                    <a:xfrm>
                      <a:off x="0" y="0"/>
                      <a:ext cx="575945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B84B" w14:textId="77777777" w:rsidR="003051B9" w:rsidRDefault="003051B9">
      <w:pPr>
        <w:spacing w:after="160" w:line="259" w:lineRule="auto"/>
      </w:pPr>
    </w:p>
    <w:p w14:paraId="63B87EBD" w14:textId="2E510EBE" w:rsidR="00014E48" w:rsidRDefault="00014E48">
      <w:pPr>
        <w:spacing w:after="160" w:line="259" w:lineRule="auto"/>
      </w:pPr>
      <w:r>
        <w:t>Si une fiche article est ouverte dans Sage lors de la mise à jour Wise Up Skate, un message d’erreur est affiché dans la colonne « </w:t>
      </w:r>
      <w:proofErr w:type="spellStart"/>
      <w:r>
        <w:t>Result</w:t>
      </w:r>
      <w:proofErr w:type="spellEnd"/>
      <w:r>
        <w:t xml:space="preserve"> of import/modification ».</w:t>
      </w:r>
    </w:p>
    <w:p w14:paraId="519D46E8" w14:textId="1A077867" w:rsidR="00021FBC" w:rsidRDefault="00B00B4F">
      <w:pPr>
        <w:spacing w:after="160" w:line="259" w:lineRule="auto"/>
      </w:pPr>
      <w:r>
        <w:rPr>
          <w:noProof/>
        </w:rPr>
        <w:drawing>
          <wp:inline distT="0" distB="0" distL="0" distR="0" wp14:anchorId="2BA2B56D" wp14:editId="5FC23F3A">
            <wp:extent cx="5832000" cy="134388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EB4" w14:textId="59F14592" w:rsidR="00AF5D45" w:rsidRDefault="00AF5D45">
      <w:pPr>
        <w:spacing w:after="160" w:line="259" w:lineRule="auto"/>
      </w:pPr>
      <w:r>
        <w:br w:type="page"/>
      </w:r>
    </w:p>
    <w:p w14:paraId="61F627D8" w14:textId="108159E3" w:rsidR="00AF5D45" w:rsidRDefault="00AF5D45" w:rsidP="00F278F9">
      <w:pPr>
        <w:pStyle w:val="Titre4"/>
      </w:pPr>
      <w:r>
        <w:lastRenderedPageBreak/>
        <w:t>Sauvegarde des données traitées</w:t>
      </w:r>
    </w:p>
    <w:p w14:paraId="4D6214A8" w14:textId="77777777" w:rsidR="00AF5D45" w:rsidRPr="00AF5D45" w:rsidRDefault="00AF5D45" w:rsidP="00AF5D45"/>
    <w:p w14:paraId="50C9C406" w14:textId="64041680" w:rsidR="00AF5D45" w:rsidRDefault="00126F27">
      <w:pPr>
        <w:spacing w:after="160" w:line="259" w:lineRule="auto"/>
      </w:pPr>
      <w:r>
        <w:t>Une fois l’import terminé, allez sur l’onglet « </w:t>
      </w:r>
      <w:r w:rsidRPr="00891385">
        <w:rPr>
          <w:b/>
          <w:bCs/>
        </w:rPr>
        <w:t>Classeur Excel</w:t>
      </w:r>
      <w:r>
        <w:t> » et cliquez sur le bouton « </w:t>
      </w:r>
      <w:r w:rsidRPr="00891385">
        <w:rPr>
          <w:b/>
          <w:bCs/>
        </w:rPr>
        <w:t>Sauver et Fermer</w:t>
      </w:r>
      <w:r>
        <w:t xml:space="preserve"> ». </w:t>
      </w:r>
    </w:p>
    <w:p w14:paraId="71B9E809" w14:textId="442EC1B3" w:rsidR="000E67C2" w:rsidRDefault="00AF5D45">
      <w:pPr>
        <w:spacing w:after="160" w:line="259" w:lineRule="auto"/>
      </w:pPr>
      <w:r>
        <w:rPr>
          <w:noProof/>
        </w:rPr>
        <w:drawing>
          <wp:inline distT="0" distB="0" distL="0" distR="0" wp14:anchorId="14335205" wp14:editId="010BFE7D">
            <wp:extent cx="5759450" cy="11957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3DD6" w14:textId="77777777" w:rsidR="00AF5D45" w:rsidRDefault="00AF5D45">
      <w:pPr>
        <w:spacing w:after="160" w:line="259" w:lineRule="auto"/>
      </w:pPr>
    </w:p>
    <w:p w14:paraId="54872FB4" w14:textId="6771F0DF" w:rsidR="00126F27" w:rsidRDefault="00126F27">
      <w:pPr>
        <w:spacing w:after="160" w:line="259" w:lineRule="auto"/>
      </w:pPr>
      <w:r>
        <w:t>Sélectionnez l’emplacement où sera sauvegardé le fichier traité et nommez-le, puis cliquez sur Enregistrer.</w:t>
      </w:r>
    </w:p>
    <w:p w14:paraId="19327AEC" w14:textId="7A79C819" w:rsidR="00AF5D45" w:rsidRDefault="00AF5D45">
      <w:pPr>
        <w:spacing w:after="160" w:line="259" w:lineRule="auto"/>
      </w:pPr>
      <w:r>
        <w:t>Exemple : ci-dessous</w:t>
      </w:r>
    </w:p>
    <w:p w14:paraId="307DE9DF" w14:textId="6D35A579" w:rsidR="00126F27" w:rsidRDefault="004F0513">
      <w:pPr>
        <w:spacing w:after="160" w:line="259" w:lineRule="auto"/>
      </w:pPr>
      <w:r>
        <w:rPr>
          <w:noProof/>
        </w:rPr>
        <w:drawing>
          <wp:inline distT="0" distB="0" distL="0" distR="0" wp14:anchorId="04389C2A" wp14:editId="32FBE11F">
            <wp:extent cx="3600000" cy="2998280"/>
            <wp:effectExtent l="0" t="0" r="635" b="0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2EE8" w14:textId="60E04579" w:rsidR="009D1F8C" w:rsidRDefault="004F0513">
      <w:pPr>
        <w:spacing w:after="160" w:line="259" w:lineRule="auto"/>
      </w:pPr>
      <w:r>
        <w:t xml:space="preserve">La sauvegarde permet d’historiser les traitements réalisés sur la base de données Sage. </w:t>
      </w:r>
      <w:r w:rsidR="009D1F8C">
        <w:t xml:space="preserve">Les données Wise Up Skate sont enregistrées sous Excel. </w:t>
      </w:r>
    </w:p>
    <w:p w14:paraId="16D623E0" w14:textId="6451E09B" w:rsidR="009D1F8C" w:rsidRDefault="009D1F8C">
      <w:pPr>
        <w:spacing w:after="160" w:line="259" w:lineRule="auto"/>
      </w:pPr>
      <w:r>
        <w:t>Il est possible de consulter ce fichier sous Excel. Il est également possible de l’ouvrir à nouveau depuis Wise Up Skate et de le retraiter à nouveau si besoin (pour annuler le traitement et revenir aux données d’origine ou appliquer d’autres modifications).</w:t>
      </w:r>
    </w:p>
    <w:p w14:paraId="34228E73" w14:textId="77777777" w:rsidR="009D1F8C" w:rsidRDefault="009D1F8C">
      <w:pPr>
        <w:spacing w:after="160" w:line="259" w:lineRule="auto"/>
      </w:pPr>
    </w:p>
    <w:p w14:paraId="3B2F9600" w14:textId="2CBF9A16" w:rsidR="004F0513" w:rsidRDefault="004F0513">
      <w:pPr>
        <w:spacing w:after="160" w:line="259" w:lineRule="auto"/>
      </w:pPr>
    </w:p>
    <w:p w14:paraId="3AC19C52" w14:textId="4A5EEC48" w:rsidR="00F278F9" w:rsidRDefault="00F278F9" w:rsidP="00F278F9">
      <w:pPr>
        <w:pStyle w:val="Titre3"/>
        <w:numPr>
          <w:ilvl w:val="2"/>
          <w:numId w:val="26"/>
        </w:numPr>
      </w:pPr>
      <w:bookmarkStart w:id="10" w:name="_Hlk156227648"/>
      <w:bookmarkStart w:id="11" w:name="_Toc97622204"/>
      <w:r>
        <w:lastRenderedPageBreak/>
        <w:t>Traitement de Fichier Fournisseur</w:t>
      </w:r>
    </w:p>
    <w:bookmarkEnd w:id="10"/>
    <w:p w14:paraId="56A25AEC" w14:textId="77777777" w:rsidR="00F278F9" w:rsidRDefault="00F278F9" w:rsidP="00F278F9">
      <w:r>
        <w:t>Le traitement des données Clients et Fournisseurs est identique.</w:t>
      </w:r>
    </w:p>
    <w:p w14:paraId="63F0313A" w14:textId="5ABF56D9" w:rsidR="00F278F9" w:rsidRDefault="00F278F9" w:rsidP="00F278F9">
      <w:pPr>
        <w:pStyle w:val="Titre4"/>
      </w:pPr>
      <w:r w:rsidRPr="00086A6B">
        <w:t xml:space="preserve">Ajout </w:t>
      </w:r>
      <w:r w:rsidR="000D6700">
        <w:t xml:space="preserve">de </w:t>
      </w:r>
      <w:r w:rsidR="000D6700" w:rsidRPr="00086A6B">
        <w:t>fournisseur</w:t>
      </w:r>
      <w:r w:rsidR="000D6700">
        <w:t>s à des</w:t>
      </w:r>
      <w:r w:rsidR="000D6700" w:rsidRPr="00086A6B">
        <w:t xml:space="preserve"> </w:t>
      </w:r>
      <w:r w:rsidRPr="00086A6B">
        <w:t xml:space="preserve">références </w:t>
      </w:r>
    </w:p>
    <w:p w14:paraId="45F77581" w14:textId="412C3193" w:rsidR="00933AD6" w:rsidRDefault="00933AD6" w:rsidP="00933AD6">
      <w:r>
        <w:t>Pour</w:t>
      </w:r>
      <w:r w:rsidRPr="00086A6B">
        <w:t xml:space="preserve"> intégrer les codes fournisseur ainsi que le</w:t>
      </w:r>
      <w:r>
        <w:t>urs</w:t>
      </w:r>
      <w:r w:rsidRPr="00086A6B">
        <w:t xml:space="preserve"> références</w:t>
      </w:r>
      <w:r>
        <w:t>,</w:t>
      </w:r>
    </w:p>
    <w:p w14:paraId="2269D935" w14:textId="2F6161F3" w:rsidR="00933AD6" w:rsidRDefault="00933AD6" w:rsidP="00933AD6">
      <w:r>
        <w:t xml:space="preserve">Cliquer sur le bouton « Fichier </w:t>
      </w:r>
      <w:proofErr w:type="gramStart"/>
      <w:r w:rsidRPr="00086A6B">
        <w:rPr>
          <w:rFonts w:cstheme="minorHAnsi"/>
          <w:sz w:val="22"/>
        </w:rPr>
        <w:t>Fournisseurs</w:t>
      </w:r>
      <w:r>
        <w:t>»</w:t>
      </w:r>
      <w:proofErr w:type="gramEnd"/>
      <w:r>
        <w:t xml:space="preserve">. </w:t>
      </w:r>
    </w:p>
    <w:p w14:paraId="36A4E45F" w14:textId="77777777" w:rsidR="00F278F9" w:rsidRPr="00086A6B" w:rsidRDefault="00F278F9" w:rsidP="00F278F9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086A6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673CDBA" wp14:editId="13A81A6F">
            <wp:extent cx="3943350" cy="2819400"/>
            <wp:effectExtent l="0" t="0" r="0" b="0"/>
            <wp:docPr id="219385802" name="Image 6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85802" name="Image 6" descr="Une image contenant text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9D957" w14:textId="08041A20" w:rsidR="00F278F9" w:rsidRPr="00086A6B" w:rsidRDefault="00F278F9" w:rsidP="00394426">
      <w:r w:rsidRPr="00086A6B">
        <w:t>Sélectionne</w:t>
      </w:r>
      <w:r w:rsidR="00933AD6">
        <w:t>r</w:t>
      </w:r>
      <w:r w:rsidRPr="00086A6B">
        <w:t xml:space="preserve"> ensuite</w:t>
      </w:r>
      <w:r w:rsidR="00394426">
        <w:t>,</w:t>
      </w:r>
      <w:r w:rsidRPr="00086A6B">
        <w:t xml:space="preserve"> parmi la liste</w:t>
      </w:r>
      <w:r w:rsidR="00394426">
        <w:t>,</w:t>
      </w:r>
      <w:r w:rsidRPr="00086A6B">
        <w:t xml:space="preserve"> les fournisseurs sur lesquelles vous souhaitez travaille</w:t>
      </w:r>
      <w:r w:rsidR="00394426">
        <w:t>r</w:t>
      </w:r>
      <w:r w:rsidRPr="00086A6B">
        <w:t xml:space="preserve"> et cochez "Inclure les prix d'achat"</w:t>
      </w:r>
      <w:r w:rsidR="00FC4643">
        <w:t>.</w:t>
      </w:r>
    </w:p>
    <w:p w14:paraId="4D126614" w14:textId="759F7CFD" w:rsidR="00F278F9" w:rsidRPr="00F278F9" w:rsidRDefault="00AA156F" w:rsidP="00F278F9">
      <w:r>
        <w:rPr>
          <w:noProof/>
        </w:rPr>
        <w:lastRenderedPageBreak/>
        <w:drawing>
          <wp:inline distT="0" distB="0" distL="0" distR="0" wp14:anchorId="028AE628" wp14:editId="25AC43E8">
            <wp:extent cx="5038095" cy="5238095"/>
            <wp:effectExtent l="0" t="0" r="0" b="1270"/>
            <wp:docPr id="7041132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1326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3DD0" w14:textId="559707A8" w:rsidR="00F278F9" w:rsidRPr="00086A6B" w:rsidRDefault="00F278F9" w:rsidP="00FC4643">
      <w:r w:rsidRPr="00086A6B">
        <w:t xml:space="preserve">Dans l'onglet "Product </w:t>
      </w:r>
      <w:proofErr w:type="spellStart"/>
      <w:r w:rsidRPr="00086A6B">
        <w:t>prices</w:t>
      </w:r>
      <w:proofErr w:type="spellEnd"/>
      <w:r w:rsidRPr="00086A6B">
        <w:t>", ajouter vos données dans les colonnes "</w:t>
      </w:r>
      <w:proofErr w:type="spellStart"/>
      <w:r w:rsidRPr="00086A6B">
        <w:t>CT_Num</w:t>
      </w:r>
      <w:proofErr w:type="spellEnd"/>
      <w:r w:rsidRPr="00086A6B">
        <w:t>" et "</w:t>
      </w:r>
      <w:proofErr w:type="spellStart"/>
      <w:r w:rsidRPr="00086A6B">
        <w:t>AF_RefFourniss</w:t>
      </w:r>
      <w:proofErr w:type="spellEnd"/>
      <w:r w:rsidRPr="00086A6B">
        <w:t>"</w:t>
      </w:r>
      <w:r w:rsidR="00FC4643">
        <w:t>.</w:t>
      </w:r>
    </w:p>
    <w:p w14:paraId="4BC73FA2" w14:textId="3AB5DBAB" w:rsidR="00F278F9" w:rsidRPr="00086A6B" w:rsidRDefault="00FC4643" w:rsidP="00F278F9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DB90FC7" wp14:editId="622D9E6F">
            <wp:extent cx="5759450" cy="2689225"/>
            <wp:effectExtent l="0" t="0" r="0" b="0"/>
            <wp:docPr id="60008547" name="Image 1" descr="Une image contenant texte, Appareils électroniques, capture d’écran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8547" name="Image 1" descr="Une image contenant texte, Appareils électroniques, capture d’écran, nombre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1196C" w14:textId="539B2AE4" w:rsidR="00F278F9" w:rsidRPr="00086A6B" w:rsidRDefault="00F278F9" w:rsidP="00FC4643">
      <w:r w:rsidRPr="00086A6B">
        <w:t>Une fois vos données saisies, cliquez sur "Créer/Modifier les fournisseurs dans la base Sage" </w:t>
      </w:r>
      <w:r w:rsidR="00832F7A">
        <w:t>et dans les options cocher « Mettre à jour les fournisseurs existants ».</w:t>
      </w:r>
    </w:p>
    <w:p w14:paraId="7E958D36" w14:textId="6A7105E6" w:rsidR="00F278F9" w:rsidRPr="00086A6B" w:rsidRDefault="00AA156F" w:rsidP="00F278F9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CFC3667" wp14:editId="7BBEFFA9">
            <wp:extent cx="5759450" cy="1769110"/>
            <wp:effectExtent l="0" t="0" r="0" b="2540"/>
            <wp:docPr id="8625204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2049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5670" w14:textId="77777777" w:rsidR="00F278F9" w:rsidRPr="00086A6B" w:rsidRDefault="00F278F9" w:rsidP="00F278F9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086A6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A0432B1" wp14:editId="1E19813A">
            <wp:extent cx="4924425" cy="3429000"/>
            <wp:effectExtent l="0" t="0" r="9525" b="0"/>
            <wp:docPr id="1195225064" name="Image 2" descr="Une image contenant texte, capture d’écran, Police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25064" name="Image 2" descr="Une image contenant texte, capture d’écran, Police, affich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9BDD" w14:textId="17E01E94" w:rsidR="00F278F9" w:rsidRPr="00086A6B" w:rsidRDefault="00CC1DDA" w:rsidP="00CC1DDA">
      <w:r>
        <w:t>L’</w:t>
      </w:r>
      <w:r w:rsidR="00F278F9" w:rsidRPr="00086A6B">
        <w:t xml:space="preserve">article </w:t>
      </w:r>
      <w:r>
        <w:t xml:space="preserve">sera </w:t>
      </w:r>
      <w:r w:rsidR="00F278F9" w:rsidRPr="00086A6B">
        <w:t>modifié dans Sage</w:t>
      </w:r>
      <w:r>
        <w:t>.</w:t>
      </w:r>
    </w:p>
    <w:p w14:paraId="24BA9A47" w14:textId="594BB4B5" w:rsidR="00F278F9" w:rsidRDefault="003D78B4" w:rsidP="00F278F9">
      <w:r>
        <w:rPr>
          <w:noProof/>
        </w:rPr>
        <w:drawing>
          <wp:inline distT="0" distB="0" distL="0" distR="0" wp14:anchorId="48605D4B" wp14:editId="2A713B16">
            <wp:extent cx="5759450" cy="4015740"/>
            <wp:effectExtent l="0" t="0" r="0" b="3810"/>
            <wp:docPr id="996311493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11493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3596" w14:textId="77777777" w:rsidR="003D78B4" w:rsidRDefault="003D78B4" w:rsidP="00F278F9"/>
    <w:p w14:paraId="07C71DE6" w14:textId="674DA426" w:rsidR="00FD31D8" w:rsidRDefault="00940706" w:rsidP="00FD31D8">
      <w:pPr>
        <w:pStyle w:val="Titre4"/>
      </w:pPr>
      <w:r>
        <w:lastRenderedPageBreak/>
        <w:t>Articles sourcés chez p</w:t>
      </w:r>
      <w:r w:rsidR="00FD31D8">
        <w:t>lusieurs fournisseurs</w:t>
      </w:r>
    </w:p>
    <w:p w14:paraId="7AC5C555" w14:textId="50FFF840" w:rsidR="0084021E" w:rsidRDefault="0084021E" w:rsidP="0084021E">
      <w:r>
        <w:t>Il est possible de visualiser les articles attachés à plusieurs fournisseurs soit par le biais du fichier article, soit par le biais du fichier fournisseurs</w:t>
      </w:r>
      <w:r w:rsidR="00187AED">
        <w:t>, selon votre besoin.</w:t>
      </w:r>
    </w:p>
    <w:p w14:paraId="609C39B5" w14:textId="77777777" w:rsidR="00187AED" w:rsidRDefault="00187AED" w:rsidP="0084021E"/>
    <w:p w14:paraId="613FC789" w14:textId="303A786E" w:rsidR="0084021E" w:rsidRDefault="0084021E" w:rsidP="0084021E">
      <w:r>
        <w:t>Cliquer sur le bouton « Fichier Articles » et inclure les tarifs fournisseurs</w:t>
      </w:r>
    </w:p>
    <w:p w14:paraId="2D481BEA" w14:textId="77777777" w:rsidR="0084021E" w:rsidRDefault="003D78B4" w:rsidP="003D78B4">
      <w:r>
        <w:rPr>
          <w:noProof/>
        </w:rPr>
        <w:drawing>
          <wp:inline distT="0" distB="0" distL="0" distR="0" wp14:anchorId="37E7DF4A" wp14:editId="556DED34">
            <wp:extent cx="4057143" cy="5047619"/>
            <wp:effectExtent l="0" t="0" r="635" b="635"/>
            <wp:docPr id="1543463818" name="Image 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63818" name="Image 1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5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21E">
        <w:t xml:space="preserve"> </w:t>
      </w:r>
    </w:p>
    <w:p w14:paraId="7A895080" w14:textId="3B911A41" w:rsidR="007D2F39" w:rsidRDefault="00187AED" w:rsidP="003D78B4">
      <w:r>
        <w:t>Vos</w:t>
      </w:r>
      <w:r w:rsidR="007D2F39">
        <w:t xml:space="preserve"> articles</w:t>
      </w:r>
      <w:r>
        <w:t xml:space="preserve"> apparaitront </w:t>
      </w:r>
      <w:r w:rsidR="007D2F39">
        <w:t xml:space="preserve">dans </w:t>
      </w:r>
      <w:r w:rsidR="006E3890">
        <w:t>les</w:t>
      </w:r>
      <w:r w:rsidR="007D2F39">
        <w:t xml:space="preserve"> onglet </w:t>
      </w:r>
      <w:r>
        <w:t xml:space="preserve">des </w:t>
      </w:r>
      <w:proofErr w:type="gramStart"/>
      <w:r>
        <w:t>f</w:t>
      </w:r>
      <w:r w:rsidR="007D2F39">
        <w:t>ournisseur</w:t>
      </w:r>
      <w:r>
        <w:t xml:space="preserve">s </w:t>
      </w:r>
      <w:r w:rsidR="007D2F39">
        <w:t>.</w:t>
      </w:r>
      <w:proofErr w:type="gramEnd"/>
    </w:p>
    <w:p w14:paraId="12502861" w14:textId="5F816F3C" w:rsidR="007D2F39" w:rsidRDefault="007D2F39" w:rsidP="003D78B4">
      <w:r>
        <w:rPr>
          <w:noProof/>
        </w:rPr>
        <w:drawing>
          <wp:inline distT="0" distB="0" distL="0" distR="0" wp14:anchorId="039531AF" wp14:editId="1B5BD5DD">
            <wp:extent cx="5759450" cy="1053465"/>
            <wp:effectExtent l="0" t="0" r="0" b="0"/>
            <wp:docPr id="9304619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6193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E969" w14:textId="77777777" w:rsidR="003F7C02" w:rsidRDefault="003F7C02" w:rsidP="003D78B4"/>
    <w:p w14:paraId="03D84E4C" w14:textId="119BED7E" w:rsidR="0084021E" w:rsidRDefault="0084021E" w:rsidP="003D78B4">
      <w:r>
        <w:t xml:space="preserve">Ou Cliquer sur le bouton « Fichier </w:t>
      </w:r>
      <w:r w:rsidR="00187AED">
        <w:t>Fournisseurs »</w:t>
      </w:r>
      <w:r>
        <w:t xml:space="preserve"> et inclure les prix d’achats. Sur l’onglet « Product Price » vous trouverez la colonne indiquant la liste des références.</w:t>
      </w:r>
    </w:p>
    <w:p w14:paraId="4471D2E6" w14:textId="4263A5B1" w:rsidR="003D78B4" w:rsidRDefault="0084021E" w:rsidP="003D78B4">
      <w:r>
        <w:lastRenderedPageBreak/>
        <w:t xml:space="preserve"> </w:t>
      </w:r>
      <w:r>
        <w:rPr>
          <w:noProof/>
        </w:rPr>
        <w:drawing>
          <wp:inline distT="0" distB="0" distL="0" distR="0" wp14:anchorId="2E010F82" wp14:editId="79BCB9FA">
            <wp:extent cx="5038095" cy="5238095"/>
            <wp:effectExtent l="0" t="0" r="0" b="1270"/>
            <wp:docPr id="6992673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6739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C518" w14:textId="5EDEE2C0" w:rsidR="007D2F39" w:rsidRDefault="007D2F39" w:rsidP="003D78B4">
      <w:r w:rsidRPr="007D2F39">
        <w:rPr>
          <w:noProof/>
        </w:rPr>
        <w:drawing>
          <wp:inline distT="0" distB="0" distL="0" distR="0" wp14:anchorId="27ADD311" wp14:editId="5286FB8E">
            <wp:extent cx="4685714" cy="1142857"/>
            <wp:effectExtent l="0" t="0" r="635" b="635"/>
            <wp:docPr id="9869571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5719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B9BF" w14:textId="77777777" w:rsidR="00CF1952" w:rsidRDefault="00CF1952" w:rsidP="003D78B4"/>
    <w:p w14:paraId="59095D36" w14:textId="793319B7" w:rsidR="00CF1952" w:rsidRDefault="00CF1952" w:rsidP="00CF1952">
      <w:pPr>
        <w:pStyle w:val="Titre3"/>
        <w:numPr>
          <w:ilvl w:val="2"/>
          <w:numId w:val="29"/>
        </w:numPr>
      </w:pPr>
      <w:r>
        <w:t>Traitement de Fichier Client</w:t>
      </w:r>
    </w:p>
    <w:p w14:paraId="205C97F7" w14:textId="0FC37807" w:rsidR="00CF1952" w:rsidRDefault="00CF1952" w:rsidP="00CF1952">
      <w:pPr>
        <w:pStyle w:val="Titre4"/>
      </w:pPr>
      <w:r>
        <w:t>Tarifs d’exception</w:t>
      </w:r>
    </w:p>
    <w:p w14:paraId="25216EA9" w14:textId="485CD568" w:rsidR="00933AD6" w:rsidRPr="00933AD6" w:rsidRDefault="00672BF7" w:rsidP="00933AD6">
      <w:r>
        <w:t xml:space="preserve">Cliquer sur le bouton « Fichier </w:t>
      </w:r>
      <w:proofErr w:type="gramStart"/>
      <w:r>
        <w:t>Client»</w:t>
      </w:r>
      <w:proofErr w:type="gramEnd"/>
      <w:r>
        <w:t xml:space="preserve"> et dans les options cocher la case « inclure les tarifs d’exception.</w:t>
      </w:r>
      <w:r w:rsidR="0060131B">
        <w:t xml:space="preserve"> Les autres options disponibles permettent d’inclure les contacts, les banques, les adresses de livraisons et les remises par familles.</w:t>
      </w:r>
    </w:p>
    <w:p w14:paraId="336EA95D" w14:textId="1F4F1009" w:rsidR="00CF1952" w:rsidRDefault="00CF1952" w:rsidP="003D78B4">
      <w:r>
        <w:rPr>
          <w:noProof/>
        </w:rPr>
        <w:lastRenderedPageBreak/>
        <w:drawing>
          <wp:inline distT="0" distB="0" distL="0" distR="0" wp14:anchorId="3726FCAA" wp14:editId="6DB7E5F7">
            <wp:extent cx="3866667" cy="2771429"/>
            <wp:effectExtent l="0" t="0" r="635" b="0"/>
            <wp:docPr id="675663529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63529" name="Image 1" descr="Une image contenant texte, capture d’écran&#10;&#10;Description générée automatiquemen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584D" w14:textId="5849CF8D" w:rsidR="00CF1952" w:rsidRDefault="00CF1952" w:rsidP="003D78B4">
      <w:r>
        <w:rPr>
          <w:noProof/>
        </w:rPr>
        <w:drawing>
          <wp:inline distT="0" distB="0" distL="0" distR="0" wp14:anchorId="22AC3AA7" wp14:editId="4452D7C2">
            <wp:extent cx="4285714" cy="5238095"/>
            <wp:effectExtent l="0" t="0" r="635" b="1270"/>
            <wp:docPr id="1924086731" name="Image 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86731" name="Image 1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8E39" w14:textId="5180694A" w:rsidR="008B135B" w:rsidRDefault="008B135B" w:rsidP="003D78B4">
      <w:r>
        <w:t xml:space="preserve">Les tarifs d’exception sont visibles dans l’onglet « Product </w:t>
      </w:r>
      <w:proofErr w:type="spellStart"/>
      <w:r>
        <w:t>prices</w:t>
      </w:r>
      <w:proofErr w:type="spellEnd"/>
      <w:r>
        <w:t xml:space="preserve"> », colonne </w:t>
      </w:r>
      <w:r w:rsidR="00BB64FE">
        <w:t>« </w:t>
      </w:r>
      <w:proofErr w:type="spellStart"/>
      <w:r>
        <w:t>AC_PrixVen</w:t>
      </w:r>
      <w:proofErr w:type="spellEnd"/>
      <w:r w:rsidR="00BB64FE">
        <w:t> »</w:t>
      </w:r>
      <w:r>
        <w:t>.</w:t>
      </w:r>
    </w:p>
    <w:p w14:paraId="62CACEC2" w14:textId="0A04E095" w:rsidR="008B135B" w:rsidRDefault="008B135B" w:rsidP="003D78B4">
      <w:r>
        <w:rPr>
          <w:noProof/>
        </w:rPr>
        <w:lastRenderedPageBreak/>
        <w:drawing>
          <wp:inline distT="0" distB="0" distL="0" distR="0" wp14:anchorId="78285BB0" wp14:editId="05B1FDB3">
            <wp:extent cx="5759450" cy="1461770"/>
            <wp:effectExtent l="0" t="0" r="0" b="5080"/>
            <wp:docPr id="105448869" name="Image 1" descr="Une image contenant texte, nombr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8869" name="Image 1" descr="Une image contenant texte, nombre, Police, lign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A3D4" w14:textId="77777777" w:rsidR="0084021E" w:rsidRDefault="0084021E" w:rsidP="003D78B4"/>
    <w:p w14:paraId="4F7EB26A" w14:textId="77777777" w:rsidR="00872C75" w:rsidRDefault="00872C75" w:rsidP="00872C75">
      <w:pPr>
        <w:pStyle w:val="Titre2"/>
        <w:numPr>
          <w:ilvl w:val="1"/>
          <w:numId w:val="1"/>
        </w:numPr>
      </w:pPr>
      <w:r>
        <w:t>Bouton Ouvrir un Fichier</w:t>
      </w:r>
    </w:p>
    <w:bookmarkEnd w:id="11"/>
    <w:p w14:paraId="7F28F846" w14:textId="24D9E8E6" w:rsidR="009D1F8C" w:rsidRDefault="009D1F8C" w:rsidP="000E67C2">
      <w:pPr>
        <w:jc w:val="both"/>
      </w:pPr>
      <w:r>
        <w:t>Depuis l’onglet « Wise Up Skate », cliquez sur le bouton « Ouvrir un fichier ».</w:t>
      </w:r>
    </w:p>
    <w:p w14:paraId="56C89665" w14:textId="0F3C2858" w:rsidR="004F4F6F" w:rsidRDefault="004F4F6F" w:rsidP="000E67C2">
      <w:pPr>
        <w:jc w:val="both"/>
      </w:pPr>
      <w:r>
        <w:t>Cette fonction permet d’ouvrir des fichiers Excel, soit issus de Wise Up Skate soit créés directement sur Excel.</w:t>
      </w:r>
    </w:p>
    <w:p w14:paraId="56198688" w14:textId="109F8E18" w:rsidR="009D1F8C" w:rsidRDefault="009D1F8C" w:rsidP="000E67C2">
      <w:pPr>
        <w:jc w:val="both"/>
      </w:pPr>
      <w:r>
        <w:rPr>
          <w:noProof/>
        </w:rPr>
        <w:drawing>
          <wp:inline distT="0" distB="0" distL="0" distR="0" wp14:anchorId="65D3F131" wp14:editId="0ED8CBC1">
            <wp:extent cx="4800000" cy="1266667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E198" w14:textId="264D6ADF" w:rsidR="00E52FD4" w:rsidRDefault="00E52FD4" w:rsidP="000E67C2">
      <w:pPr>
        <w:jc w:val="both"/>
      </w:pPr>
    </w:p>
    <w:p w14:paraId="0309C103" w14:textId="0BB18230" w:rsidR="00E52FD4" w:rsidRDefault="00F15FC7" w:rsidP="00F278F9">
      <w:pPr>
        <w:pStyle w:val="Titre3"/>
        <w:numPr>
          <w:ilvl w:val="2"/>
          <w:numId w:val="25"/>
        </w:numPr>
      </w:pPr>
      <w:r>
        <w:t xml:space="preserve">Ouvrir une sauvegarde </w:t>
      </w:r>
      <w:r w:rsidR="00E52FD4">
        <w:t>généré</w:t>
      </w:r>
      <w:r>
        <w:t>e</w:t>
      </w:r>
      <w:r w:rsidR="00E52FD4">
        <w:t xml:space="preserve"> par Wise Up Skate</w:t>
      </w:r>
    </w:p>
    <w:p w14:paraId="026F282B" w14:textId="721237AF" w:rsidR="009D1F8C" w:rsidRDefault="009D1F8C" w:rsidP="000E67C2">
      <w:pPr>
        <w:jc w:val="both"/>
      </w:pPr>
    </w:p>
    <w:p w14:paraId="3AC25B1D" w14:textId="11E47856" w:rsidR="00E52FD4" w:rsidRDefault="00E52FD4" w:rsidP="00E52FD4">
      <w:pPr>
        <w:jc w:val="both"/>
      </w:pPr>
      <w:r>
        <w:t>Sélectionnez le fichier Excel généré avec Wise Up Skate, lors de la sauvegarde du fichier (vu 3.1.4.).</w:t>
      </w:r>
    </w:p>
    <w:p w14:paraId="218B55D9" w14:textId="4A1B9F8A" w:rsidR="000E67C2" w:rsidRDefault="004F4F6F">
      <w:pPr>
        <w:spacing w:after="160" w:line="259" w:lineRule="auto"/>
      </w:pPr>
      <w:r>
        <w:rPr>
          <w:noProof/>
        </w:rPr>
        <w:drawing>
          <wp:inline distT="0" distB="0" distL="0" distR="0" wp14:anchorId="20C4522B" wp14:editId="19347457">
            <wp:extent cx="5040000" cy="2189379"/>
            <wp:effectExtent l="0" t="0" r="8255" b="1905"/>
            <wp:docPr id="106" name="Image 10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Une image contenant text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816D" w14:textId="2A6468A0" w:rsidR="000E67C2" w:rsidRDefault="00F15FC7">
      <w:pPr>
        <w:spacing w:after="160" w:line="259" w:lineRule="auto"/>
      </w:pPr>
      <w:r>
        <w:t>L’application ouvre le fichier Excel et affiche le résultat.</w:t>
      </w:r>
    </w:p>
    <w:p w14:paraId="50AA18C7" w14:textId="1BB52FDB" w:rsidR="00F15FC7" w:rsidRDefault="00F15FC7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10F9A680" wp14:editId="3AB71083">
            <wp:extent cx="5759450" cy="2183765"/>
            <wp:effectExtent l="0" t="0" r="0" b="6985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CC4A" w14:textId="18C5BD7D" w:rsidR="00F15FC7" w:rsidRDefault="00F15FC7">
      <w:pPr>
        <w:spacing w:after="160" w:line="259" w:lineRule="auto"/>
      </w:pPr>
      <w:r>
        <w:t>On peut soit être en consultation pour vérifier les données traitées, soit en modification du fichier et réimport des modifications dans Sage.</w:t>
      </w:r>
    </w:p>
    <w:p w14:paraId="75031662" w14:textId="77777777" w:rsidR="00F15FC7" w:rsidRDefault="00F15FC7">
      <w:pPr>
        <w:spacing w:after="160" w:line="259" w:lineRule="auto"/>
      </w:pPr>
    </w:p>
    <w:p w14:paraId="725C5CC8" w14:textId="503A618D" w:rsidR="00F15FC7" w:rsidRDefault="00F15FC7" w:rsidP="00F278F9">
      <w:pPr>
        <w:pStyle w:val="Titre3"/>
        <w:numPr>
          <w:ilvl w:val="2"/>
          <w:numId w:val="25"/>
        </w:numPr>
      </w:pPr>
      <w:r>
        <w:t>Ouvrir un fichier Excel généré depuis Wise Up Skate</w:t>
      </w:r>
    </w:p>
    <w:p w14:paraId="6ABD434C" w14:textId="79CBBC15" w:rsidR="00F15FC7" w:rsidRDefault="00F15FC7" w:rsidP="00F15FC7"/>
    <w:p w14:paraId="17FB6D0A" w14:textId="4B3C6751" w:rsidR="00F15FC7" w:rsidRDefault="00C5579E" w:rsidP="00F15FC7">
      <w:r>
        <w:t>Wise Up Skate permet d’exporter les données chargées sur un fichier Excel. Ce fichier Excel peut être transmis à des collaborateurs pour traitement.</w:t>
      </w:r>
    </w:p>
    <w:p w14:paraId="675464D1" w14:textId="46DD919F" w:rsidR="00C5579E" w:rsidRDefault="00C5579E" w:rsidP="00F15FC7">
      <w:r>
        <w:t>Une fois le fichier Excel mis à jour, il est possible de « l’ouvrir » dans Wise Up Skate et de lancer le traitement de « modification » dans Sage.</w:t>
      </w:r>
    </w:p>
    <w:p w14:paraId="3D285D7C" w14:textId="5097429A" w:rsidR="00C5579E" w:rsidRDefault="00C5579E" w:rsidP="00F15FC7"/>
    <w:p w14:paraId="55E2DEA4" w14:textId="11863C26" w:rsidR="00C5579E" w:rsidRDefault="00C5579E" w:rsidP="00C5579E">
      <w:pPr>
        <w:pStyle w:val="Titre4"/>
      </w:pPr>
      <w:r>
        <w:t xml:space="preserve">Exemple de traitement </w:t>
      </w:r>
    </w:p>
    <w:p w14:paraId="65BE35C6" w14:textId="1E88489D" w:rsidR="005642BC" w:rsidRPr="005642BC" w:rsidRDefault="005642BC" w:rsidP="00B67351">
      <w:pPr>
        <w:pStyle w:val="Paragraphedeliste"/>
        <w:numPr>
          <w:ilvl w:val="0"/>
          <w:numId w:val="7"/>
        </w:numPr>
        <w:rPr>
          <w:b/>
          <w:bCs/>
        </w:rPr>
      </w:pPr>
      <w:r w:rsidRPr="005642BC">
        <w:rPr>
          <w:b/>
          <w:bCs/>
        </w:rPr>
        <w:t>Création d’un fichier Excel</w:t>
      </w:r>
    </w:p>
    <w:p w14:paraId="792C0453" w14:textId="494D2C4E" w:rsidR="00C5579E" w:rsidRDefault="00C5579E" w:rsidP="00F15FC7">
      <w:r>
        <w:t xml:space="preserve">Cliquez sur </w:t>
      </w:r>
      <w:r w:rsidRPr="00DB4793">
        <w:rPr>
          <w:b/>
          <w:bCs/>
        </w:rPr>
        <w:t>Nouveau Fichier</w:t>
      </w:r>
      <w:r>
        <w:t xml:space="preserve"> et généré le fichier Articles (ou une sélection de votre base articles).</w:t>
      </w:r>
    </w:p>
    <w:p w14:paraId="6715CBE8" w14:textId="594FC600" w:rsidR="00C5579E" w:rsidRDefault="00C5579E" w:rsidP="00F15FC7">
      <w:r>
        <w:t>Le résultat s’affiche.</w:t>
      </w:r>
      <w:r w:rsidR="004F4F6F">
        <w:t xml:space="preserve"> </w:t>
      </w:r>
      <w:r>
        <w:t xml:space="preserve">Allez sur l’onglet </w:t>
      </w:r>
      <w:r w:rsidRPr="00C5579E">
        <w:rPr>
          <w:b/>
          <w:bCs/>
        </w:rPr>
        <w:t>Classeur Excel</w:t>
      </w:r>
      <w:r>
        <w:t xml:space="preserve"> et cliquez sur </w:t>
      </w:r>
      <w:r w:rsidRPr="00C5579E">
        <w:rPr>
          <w:b/>
          <w:bCs/>
        </w:rPr>
        <w:t>Enregistrer sous</w:t>
      </w:r>
      <w:r>
        <w:t>.</w:t>
      </w:r>
    </w:p>
    <w:p w14:paraId="08F99391" w14:textId="699ED9A5" w:rsidR="00C5579E" w:rsidRDefault="00C5579E" w:rsidP="00F15FC7"/>
    <w:p w14:paraId="0E108315" w14:textId="7DF43237" w:rsidR="00C5579E" w:rsidRDefault="00DB4793" w:rsidP="00C5579E">
      <w:r>
        <w:rPr>
          <w:noProof/>
        </w:rPr>
        <w:drawing>
          <wp:inline distT="0" distB="0" distL="0" distR="0" wp14:anchorId="77B1AE25" wp14:editId="35A45F99">
            <wp:extent cx="5759450" cy="135953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6CAE" w14:textId="15511D10" w:rsidR="00DB4793" w:rsidRDefault="00DB4793" w:rsidP="00C5579E"/>
    <w:p w14:paraId="6ECC14D2" w14:textId="4D6CFCFF" w:rsidR="00F15FC7" w:rsidRDefault="00DB4793">
      <w:pPr>
        <w:spacing w:after="160" w:line="259" w:lineRule="auto"/>
      </w:pPr>
      <w:r>
        <w:t>Enregistrez le fichier dans le dossier souhaité.</w:t>
      </w:r>
    </w:p>
    <w:p w14:paraId="6932A8C3" w14:textId="5BA5024A" w:rsidR="00DB4793" w:rsidRDefault="00254059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455C4DF" wp14:editId="568503BE">
            <wp:extent cx="5759450" cy="2666365"/>
            <wp:effectExtent l="0" t="0" r="0" b="63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B104" w14:textId="2E67C807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t>Traitement depuis le fichier Excel</w:t>
      </w:r>
    </w:p>
    <w:p w14:paraId="09BB5211" w14:textId="6BE28C1D" w:rsidR="00DB4793" w:rsidRDefault="00DB4793">
      <w:pPr>
        <w:spacing w:after="160" w:line="259" w:lineRule="auto"/>
      </w:pPr>
      <w:r>
        <w:t xml:space="preserve">Lancez votre application Excel. Puis ouvrez le fichier Excel généré par Wise Up Skate. </w:t>
      </w:r>
    </w:p>
    <w:p w14:paraId="5985D431" w14:textId="670CE805" w:rsidR="00DB4793" w:rsidRDefault="00DB4793">
      <w:pPr>
        <w:spacing w:after="160" w:line="259" w:lineRule="auto"/>
      </w:pPr>
      <w:r>
        <w:rPr>
          <w:noProof/>
        </w:rPr>
        <w:drawing>
          <wp:inline distT="0" distB="0" distL="0" distR="0" wp14:anchorId="752DEB3E" wp14:editId="0A25EE21">
            <wp:extent cx="5759450" cy="1663700"/>
            <wp:effectExtent l="0" t="0" r="0" b="0"/>
            <wp:docPr id="44" name="Image 4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3284" w14:textId="6C2D159E" w:rsidR="00F15FC7" w:rsidRDefault="00F15FC7">
      <w:pPr>
        <w:spacing w:after="160" w:line="259" w:lineRule="auto"/>
      </w:pPr>
    </w:p>
    <w:p w14:paraId="18A33FFE" w14:textId="7A92379D" w:rsidR="00DB4793" w:rsidRDefault="00DB4793">
      <w:pPr>
        <w:spacing w:after="160" w:line="259" w:lineRule="auto"/>
      </w:pPr>
      <w:r>
        <w:t>Les colonnes avec un entête « vert » sont obligatoires en cas d’import de nouveaux articles.</w:t>
      </w:r>
    </w:p>
    <w:p w14:paraId="566C87DB" w14:textId="4209FF54" w:rsidR="00DB4793" w:rsidRDefault="00DB4793">
      <w:pPr>
        <w:spacing w:after="160" w:line="259" w:lineRule="auto"/>
      </w:pPr>
      <w:r>
        <w:t>Les colonnes avec un entête « bleu » peuvent être supprimées.</w:t>
      </w:r>
    </w:p>
    <w:p w14:paraId="1495238B" w14:textId="248B3676" w:rsidR="00DB4793" w:rsidRDefault="00DB4793">
      <w:pPr>
        <w:spacing w:after="160" w:line="259" w:lineRule="auto"/>
      </w:pPr>
      <w:r>
        <w:t>Vous pouvez à partir de ce fichier, créer d’autres fichiers Excel avec les colonnes souhaitées.</w:t>
      </w:r>
    </w:p>
    <w:p w14:paraId="0BB5213D" w14:textId="6B5C8B77" w:rsidR="00DB4793" w:rsidRDefault="00DB4793">
      <w:pPr>
        <w:spacing w:after="160" w:line="259" w:lineRule="auto"/>
      </w:pPr>
      <w:r>
        <w:t>C’est-à-dire, avoir un fichier pour la mise à jour des catégories tarifaires, un autre pour la mise à jour des textes, un autre pour la réaffectation du catalogue, etc.</w:t>
      </w:r>
    </w:p>
    <w:p w14:paraId="7B2C6B5F" w14:textId="3AF3CE5F" w:rsidR="00DB4793" w:rsidRDefault="00F26A64">
      <w:pPr>
        <w:spacing w:after="160" w:line="259" w:lineRule="auto"/>
      </w:pPr>
      <w:r>
        <w:t>Ce qui est important dans ce fichier Excel, c’est la 1</w:t>
      </w:r>
      <w:r w:rsidRPr="00F26A64">
        <w:rPr>
          <w:vertAlign w:val="superscript"/>
        </w:rPr>
        <w:t>ère</w:t>
      </w:r>
      <w:r>
        <w:t xml:space="preserve"> colonne qui contient les entêtes de colonne avec les noms des champs Sage à modifier.</w:t>
      </w:r>
    </w:p>
    <w:p w14:paraId="3640F62B" w14:textId="49046DC5" w:rsidR="00F26A64" w:rsidRDefault="00F26A64">
      <w:pPr>
        <w:spacing w:after="160" w:line="259" w:lineRule="auto"/>
      </w:pPr>
      <w:r>
        <w:t>De la même façon que pour le traitement du fichier directement sur Wise Up Skate, nous préconisons de rajouter un ou des colonnes et de copier le nom du champ à modifier et de renommer la colonne d’origine.</w:t>
      </w:r>
    </w:p>
    <w:p w14:paraId="0E56C19D" w14:textId="436A46D0" w:rsidR="00F26A64" w:rsidRDefault="00F26A64">
      <w:pPr>
        <w:spacing w:after="160" w:line="259" w:lineRule="auto"/>
      </w:pPr>
      <w:r>
        <w:t>Ainsi, vous gardez une traçabilité des données modifiées.</w:t>
      </w:r>
    </w:p>
    <w:p w14:paraId="5F2B6C95" w14:textId="5F84F481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lastRenderedPageBreak/>
        <w:t>Mise à jour des données dans Sage</w:t>
      </w:r>
    </w:p>
    <w:p w14:paraId="0E0F42AA" w14:textId="41E5AAC5" w:rsidR="00F26A64" w:rsidRDefault="00F26A64">
      <w:pPr>
        <w:spacing w:after="160" w:line="259" w:lineRule="auto"/>
      </w:pPr>
      <w:r>
        <w:t>Une fois le fichier Excel mis à jour, vous pouvez relancer l’application Wise Up Skate pour mettre à jour les données dans Sage.</w:t>
      </w:r>
    </w:p>
    <w:p w14:paraId="22D53198" w14:textId="170846F6" w:rsidR="005642BC" w:rsidRDefault="005642BC">
      <w:pPr>
        <w:spacing w:after="160" w:line="259" w:lineRule="auto"/>
      </w:pPr>
      <w:r>
        <w:t xml:space="preserve">Cliquez sur </w:t>
      </w:r>
      <w:r w:rsidRPr="00D90A7B">
        <w:rPr>
          <w:b/>
          <w:bCs/>
        </w:rPr>
        <w:t>Ouvrir un fichier</w:t>
      </w:r>
      <w:r>
        <w:t>.</w:t>
      </w:r>
    </w:p>
    <w:p w14:paraId="701C877A" w14:textId="58367FD0" w:rsidR="005642BC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06756A8A" wp14:editId="6184D6B8">
            <wp:extent cx="4000000" cy="1447619"/>
            <wp:effectExtent l="0" t="0" r="635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B1C4" w14:textId="3672410E" w:rsidR="00D90A7B" w:rsidRDefault="00D90A7B">
      <w:pPr>
        <w:spacing w:after="160" w:line="259" w:lineRule="auto"/>
      </w:pPr>
      <w:r>
        <w:t xml:space="preserve">Sélectionnez le fichier Excel mis à jour </w:t>
      </w:r>
      <w:r w:rsidR="0070228B">
        <w:t>et cliquez sur Ouvrir.</w:t>
      </w:r>
    </w:p>
    <w:p w14:paraId="47822834" w14:textId="2F75C87A" w:rsidR="00F26A64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31918B06" wp14:editId="402466FB">
            <wp:extent cx="3600000" cy="1907563"/>
            <wp:effectExtent l="0" t="0" r="635" b="0"/>
            <wp:docPr id="46" name="Image 4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B33B" w14:textId="77777777" w:rsidR="005733FD" w:rsidRDefault="005733FD">
      <w:pPr>
        <w:spacing w:after="160" w:line="259" w:lineRule="auto"/>
      </w:pPr>
    </w:p>
    <w:p w14:paraId="6077F985" w14:textId="1D35F4D9" w:rsidR="005733FD" w:rsidRDefault="005733FD">
      <w:pPr>
        <w:spacing w:after="160" w:line="259" w:lineRule="auto"/>
      </w:pPr>
      <w:r>
        <w:t>Vous pouvez vérifier les données à modifier.</w:t>
      </w:r>
    </w:p>
    <w:p w14:paraId="6FC675B8" w14:textId="47876A5B" w:rsidR="005733FD" w:rsidRDefault="005733FD">
      <w:pPr>
        <w:spacing w:after="160" w:line="259" w:lineRule="auto"/>
      </w:pPr>
      <w:r>
        <w:t xml:space="preserve"> Puis cliquez sur l’onglet </w:t>
      </w:r>
      <w:r w:rsidRPr="005733FD">
        <w:rPr>
          <w:b/>
          <w:bCs/>
        </w:rPr>
        <w:t>Gestion Commerciale Sage</w:t>
      </w:r>
      <w:r>
        <w:t>. Cliquez sur le bouton « Créer/Modifier » les articles dans Sage</w:t>
      </w:r>
    </w:p>
    <w:p w14:paraId="0F9A7014" w14:textId="6DDD6565" w:rsidR="005733FD" w:rsidRDefault="005733FD">
      <w:pPr>
        <w:spacing w:after="160" w:line="259" w:lineRule="auto"/>
      </w:pPr>
      <w:r>
        <w:rPr>
          <w:noProof/>
        </w:rPr>
        <w:drawing>
          <wp:inline distT="0" distB="0" distL="0" distR="0" wp14:anchorId="636B10B8" wp14:editId="54A1E371">
            <wp:extent cx="5759450" cy="1172210"/>
            <wp:effectExtent l="0" t="0" r="0" b="889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5259" w14:textId="34BCE90B" w:rsidR="005733FD" w:rsidRDefault="005733FD">
      <w:pPr>
        <w:spacing w:after="160" w:line="259" w:lineRule="auto"/>
      </w:pPr>
      <w:r>
        <w:t>Cochez la case « Mettre à jour les articles existants » puis cliquez sur Importer, pour déclencher les modifications dans Sage.</w:t>
      </w:r>
    </w:p>
    <w:p w14:paraId="4E450B36" w14:textId="27B0DD6E" w:rsidR="00704A25" w:rsidRDefault="00704A25">
      <w:pPr>
        <w:spacing w:after="160" w:line="259" w:lineRule="auto"/>
      </w:pPr>
      <w:r>
        <w:t>Vous pouvez cocher les options si nécessaire.</w:t>
      </w:r>
    </w:p>
    <w:p w14:paraId="17EA93D4" w14:textId="6BB733A5" w:rsidR="005733FD" w:rsidRDefault="005733F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711A4BA" wp14:editId="2ADA282F">
            <wp:extent cx="3960000" cy="3722399"/>
            <wp:effectExtent l="0" t="0" r="2540" b="0"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0896" w14:textId="77777777" w:rsidR="005733FD" w:rsidRDefault="005733FD">
      <w:pPr>
        <w:spacing w:after="160" w:line="259" w:lineRule="auto"/>
      </w:pPr>
    </w:p>
    <w:p w14:paraId="27D6007E" w14:textId="523B9F52" w:rsidR="001E7844" w:rsidRDefault="001E7844" w:rsidP="00B67351">
      <w:pPr>
        <w:pStyle w:val="Titre3"/>
        <w:numPr>
          <w:ilvl w:val="2"/>
          <w:numId w:val="7"/>
        </w:numPr>
      </w:pPr>
      <w:r>
        <w:t>Ouvrir un fichier Excel incomplet</w:t>
      </w:r>
    </w:p>
    <w:p w14:paraId="545BF098" w14:textId="6629CEF5" w:rsidR="001E7844" w:rsidRDefault="001E7844" w:rsidP="001E7844"/>
    <w:p w14:paraId="6CF581BD" w14:textId="0DABEA1F" w:rsidR="001E7844" w:rsidRDefault="001E7844" w:rsidP="001E7844">
      <w:r>
        <w:t xml:space="preserve">Vous pouvez recevoir des fichiers Excel de tiers (fournisseurs, service marketing, </w:t>
      </w:r>
      <w:proofErr w:type="spellStart"/>
      <w:r>
        <w:t>etc</w:t>
      </w:r>
      <w:proofErr w:type="spellEnd"/>
      <w:r>
        <w:t>). Ces fichiers Excel vont contenir des données Sage (articles – clients – fournisseurs).</w:t>
      </w:r>
    </w:p>
    <w:p w14:paraId="17415F3C" w14:textId="41EF4E93" w:rsidR="001E7844" w:rsidRDefault="001E7844" w:rsidP="001E7844"/>
    <w:p w14:paraId="14A625B6" w14:textId="11C7D965" w:rsidR="001E7844" w:rsidRDefault="001E7844" w:rsidP="001E7844">
      <w:r>
        <w:t xml:space="preserve">Pour pouvoir importer un fichier Excel qui n’a pas été généré par Wise Up Skate, vous devez : </w:t>
      </w:r>
    </w:p>
    <w:p w14:paraId="2FAA5D49" w14:textId="6B4D6035" w:rsidR="001E7844" w:rsidRDefault="001E7844" w:rsidP="00B67351">
      <w:pPr>
        <w:pStyle w:val="Paragraphedeliste"/>
        <w:numPr>
          <w:ilvl w:val="0"/>
          <w:numId w:val="8"/>
        </w:numPr>
      </w:pPr>
      <w:proofErr w:type="gramStart"/>
      <w:r>
        <w:t>ajouter</w:t>
      </w:r>
      <w:proofErr w:type="gramEnd"/>
      <w:r>
        <w:t xml:space="preserve"> une 1</w:t>
      </w:r>
      <w:r w:rsidRPr="003C4736">
        <w:rPr>
          <w:vertAlign w:val="superscript"/>
        </w:rPr>
        <w:t>ère</w:t>
      </w:r>
      <w:r>
        <w:t xml:space="preserve"> ligne avec les entêtes de colonne Sage (ceux qui sont indiqués sur Skate uniquement)</w:t>
      </w:r>
    </w:p>
    <w:p w14:paraId="230DFE16" w14:textId="4C89475B" w:rsidR="001E7844" w:rsidRDefault="001E7844" w:rsidP="00B67351">
      <w:pPr>
        <w:pStyle w:val="Paragraphedeliste"/>
        <w:numPr>
          <w:ilvl w:val="0"/>
          <w:numId w:val="8"/>
        </w:numPr>
      </w:pPr>
      <w:proofErr w:type="gramStart"/>
      <w:r>
        <w:t>ajouter</w:t>
      </w:r>
      <w:proofErr w:type="gramEnd"/>
      <w:r>
        <w:t xml:space="preserve"> des colonnes pour compléter le fichier si nécessaire. Exemple : ajout d’une colonne contenant le code client ou le code fournisseur.</w:t>
      </w:r>
    </w:p>
    <w:p w14:paraId="5D211C59" w14:textId="2DD3F853" w:rsidR="001E7844" w:rsidRDefault="001E7844" w:rsidP="001E7844"/>
    <w:p w14:paraId="489F5D1E" w14:textId="393ACBDD" w:rsidR="00F555E6" w:rsidRDefault="00F555E6" w:rsidP="00F555E6">
      <w:r>
        <w:t>Exemple de traitement : Import d’un fichier tarif fournisseur « </w:t>
      </w:r>
      <w:proofErr w:type="spellStart"/>
      <w:r>
        <w:t>Billo</w:t>
      </w:r>
      <w:proofErr w:type="spellEnd"/>
      <w:r>
        <w:t> »</w:t>
      </w:r>
    </w:p>
    <w:p w14:paraId="1FABA824" w14:textId="18475BE6" w:rsidR="00F555E6" w:rsidRDefault="00F555E6" w:rsidP="00F555E6">
      <w:r>
        <w:t xml:space="preserve">Nous avons ajouté la colonne </w:t>
      </w:r>
      <w:proofErr w:type="spellStart"/>
      <w:r>
        <w:t>CT_Num</w:t>
      </w:r>
      <w:proofErr w:type="spellEnd"/>
      <w:r>
        <w:t xml:space="preserve"> pour le code fournisseur.</w:t>
      </w:r>
    </w:p>
    <w:p w14:paraId="049D57C8" w14:textId="69BF1697" w:rsidR="00F555E6" w:rsidRDefault="00F555E6" w:rsidP="00F555E6">
      <w:r>
        <w:t>Nous avons en entête de chacune des autres colonnes, renseignés le nom du champ dans Wise Up Skate.</w:t>
      </w:r>
    </w:p>
    <w:p w14:paraId="7864FCC9" w14:textId="7856FE9D" w:rsidR="00F555E6" w:rsidRDefault="00F555E6" w:rsidP="00F555E6">
      <w:r>
        <w:rPr>
          <w:noProof/>
        </w:rPr>
        <w:lastRenderedPageBreak/>
        <w:drawing>
          <wp:inline distT="0" distB="0" distL="0" distR="0" wp14:anchorId="4DE51541" wp14:editId="6D4E8957">
            <wp:extent cx="3384000" cy="2056203"/>
            <wp:effectExtent l="0" t="0" r="6985" b="1270"/>
            <wp:docPr id="49" name="Image 4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0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6D66" w14:textId="674A1697" w:rsidR="001E7844" w:rsidRDefault="001E7844" w:rsidP="001E7844"/>
    <w:p w14:paraId="205179D2" w14:textId="1B136383" w:rsidR="0034011D" w:rsidRDefault="0034011D" w:rsidP="001E7844">
      <w:r>
        <w:t xml:space="preserve">Enregistrez le fichier « tarif </w:t>
      </w:r>
      <w:proofErr w:type="spellStart"/>
      <w:r>
        <w:t>Billo</w:t>
      </w:r>
      <w:proofErr w:type="spellEnd"/>
      <w:r>
        <w:t> » dans votre dossier.</w:t>
      </w:r>
    </w:p>
    <w:p w14:paraId="51DD5EA6" w14:textId="3484D9C7" w:rsidR="0034011D" w:rsidRDefault="0034011D" w:rsidP="001E7844"/>
    <w:p w14:paraId="67A3681B" w14:textId="4795BEA6" w:rsidR="0034011D" w:rsidRDefault="0034011D" w:rsidP="001E7844">
      <w:r>
        <w:t>Placez-vous côté Wise Up Skate. Depuis l’onglet Wise Up Skate, cliquez sur « Ouvrir un fichier »</w:t>
      </w:r>
      <w:r w:rsidR="00B1076B">
        <w:t>.</w:t>
      </w:r>
    </w:p>
    <w:p w14:paraId="56BFB7D3" w14:textId="28477518" w:rsidR="00B1076B" w:rsidRDefault="00B1076B" w:rsidP="001E7844">
      <w:r>
        <w:t xml:space="preserve">Sélectionnez le fichier </w:t>
      </w:r>
    </w:p>
    <w:p w14:paraId="15B40D07" w14:textId="77777777" w:rsidR="0034011D" w:rsidRPr="001E7844" w:rsidRDefault="0034011D" w:rsidP="001E7844"/>
    <w:p w14:paraId="7C873A1D" w14:textId="303F4556" w:rsidR="00CA4E29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48F9F6A3" wp14:editId="3877B6F6">
            <wp:extent cx="3914286" cy="1133333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C252" w14:textId="577ED261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141064B" wp14:editId="28A171D0">
            <wp:extent cx="4680000" cy="2662998"/>
            <wp:effectExtent l="0" t="0" r="6350" b="4445"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6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C342" w14:textId="54980BE2" w:rsidR="003C4736" w:rsidRDefault="003C4736">
      <w:pPr>
        <w:spacing w:after="160" w:line="259" w:lineRule="auto"/>
      </w:pPr>
    </w:p>
    <w:p w14:paraId="680CB657" w14:textId="77777777" w:rsidR="00BA4DED" w:rsidRDefault="00BA4DED">
      <w:pPr>
        <w:spacing w:after="160" w:line="259" w:lineRule="auto"/>
      </w:pPr>
    </w:p>
    <w:p w14:paraId="5941D682" w14:textId="64170008" w:rsidR="003C4736" w:rsidRDefault="003C4736">
      <w:pPr>
        <w:spacing w:after="160" w:line="259" w:lineRule="auto"/>
      </w:pPr>
      <w:r>
        <w:lastRenderedPageBreak/>
        <w:t>Le résultat s’affiche dans Wise Up Skate.</w:t>
      </w:r>
    </w:p>
    <w:p w14:paraId="6B3E9AA7" w14:textId="1F15903B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194AE015" wp14:editId="68834564">
            <wp:extent cx="4352381" cy="3466667"/>
            <wp:effectExtent l="0" t="0" r="0" b="635"/>
            <wp:docPr id="53" name="Image 5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able&#10;&#10;Description générée automatiquement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1534" w14:textId="61692F36" w:rsidR="00CA4E29" w:rsidRDefault="00CA4E29">
      <w:pPr>
        <w:spacing w:after="160" w:line="259" w:lineRule="auto"/>
      </w:pPr>
    </w:p>
    <w:p w14:paraId="1B451192" w14:textId="29D51D5C" w:rsidR="003C4736" w:rsidRDefault="003C4736">
      <w:pPr>
        <w:spacing w:after="160" w:line="259" w:lineRule="auto"/>
      </w:pPr>
      <w:r>
        <w:t xml:space="preserve">Pour importer le fichier dans Sage, une colonne est obligatoire et ici manquante, la colonne contenant la référence article : </w:t>
      </w:r>
      <w:proofErr w:type="spellStart"/>
      <w:r>
        <w:t>AR_Ref</w:t>
      </w:r>
      <w:proofErr w:type="spellEnd"/>
    </w:p>
    <w:p w14:paraId="6FD41A6D" w14:textId="5728136E" w:rsidR="003C4736" w:rsidRDefault="003C4736">
      <w:pPr>
        <w:spacing w:after="160" w:line="259" w:lineRule="auto"/>
      </w:pPr>
      <w:r>
        <w:t xml:space="preserve">Depuis Wise Up Skate, cliquez sur l’onglet Gestion commerciale Sage. </w:t>
      </w:r>
    </w:p>
    <w:p w14:paraId="27C9E667" w14:textId="24A8EDD1" w:rsidR="003C4736" w:rsidRDefault="003C4736">
      <w:pPr>
        <w:spacing w:after="160" w:line="259" w:lineRule="auto"/>
      </w:pPr>
      <w:r>
        <w:t>Puis cliquez sur le bouton « Trouver les références ».</w:t>
      </w:r>
    </w:p>
    <w:p w14:paraId="7FB829C9" w14:textId="2DB6087A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9650C7C" wp14:editId="7791C16A">
            <wp:extent cx="5759450" cy="1134110"/>
            <wp:effectExtent l="0" t="0" r="0" b="889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0BA9" w14:textId="695FDE97" w:rsidR="003C4736" w:rsidRDefault="001E341F">
      <w:pPr>
        <w:spacing w:after="160" w:line="259" w:lineRule="auto"/>
      </w:pPr>
      <w:r>
        <w:t>La fenêtre suivante apparaît. Vous pouvez cocher les options souhaitées.</w:t>
      </w:r>
    </w:p>
    <w:p w14:paraId="1DEB26FE" w14:textId="386AC7AF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Chercher la référence par le code-barre</w:t>
      </w:r>
      <w:r>
        <w:t xml:space="preserve"> : si la colonne code-barre est présente sur le fichier, alors Wise Up Skate cherchera le code-barre dans la base articles Sage. </w:t>
      </w:r>
    </w:p>
    <w:p w14:paraId="737B4F5A" w14:textId="34534623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Trouver la référence à partir du fournisseur</w:t>
      </w:r>
      <w:r>
        <w:t xml:space="preserve"> (</w:t>
      </w:r>
      <w:proofErr w:type="gramStart"/>
      <w:r>
        <w:t>… )</w:t>
      </w:r>
      <w:proofErr w:type="gramEnd"/>
      <w:r>
        <w:t xml:space="preserve"> : si la référence article fournisseur et/ou le code-barre article du fournisseur est renseignée sur le fichier et également dans Sage dans l’onglet « Fournisseur » de la fiche article, alors Wise Up Skate pourra afficher la référence article Sage correspondante. </w:t>
      </w:r>
    </w:p>
    <w:p w14:paraId="79B67F6F" w14:textId="0E971C11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lastRenderedPageBreak/>
        <w:t>Appliquer les règles de codification pour créer une référence</w:t>
      </w:r>
      <w:r>
        <w:t> : permet à Wise Up Skate d’interroger les règles de codifications et de renseigner la référence article en fonction. (</w:t>
      </w:r>
      <w:proofErr w:type="spellStart"/>
      <w:proofErr w:type="gramStart"/>
      <w:r>
        <w:t>cf</w:t>
      </w:r>
      <w:proofErr w:type="spellEnd"/>
      <w:proofErr w:type="gramEnd"/>
      <w:r>
        <w:t xml:space="preserve"> plus bas la création d’une règle de codification).</w:t>
      </w:r>
    </w:p>
    <w:p w14:paraId="561C6C7A" w14:textId="3C0F685C" w:rsidR="0018153D" w:rsidRDefault="0018153D" w:rsidP="0018153D">
      <w:pPr>
        <w:spacing w:after="160" w:line="259" w:lineRule="auto"/>
      </w:pPr>
      <w:r>
        <w:t>Cliquez sur Trouver.</w:t>
      </w:r>
    </w:p>
    <w:p w14:paraId="2466B318" w14:textId="45F12DC7" w:rsidR="003C4736" w:rsidRDefault="001E341F">
      <w:pPr>
        <w:spacing w:after="160" w:line="259" w:lineRule="auto"/>
      </w:pPr>
      <w:r>
        <w:rPr>
          <w:noProof/>
        </w:rPr>
        <w:drawing>
          <wp:inline distT="0" distB="0" distL="0" distR="0" wp14:anchorId="2D9A50AE" wp14:editId="1415F808">
            <wp:extent cx="4761905" cy="2123810"/>
            <wp:effectExtent l="0" t="0" r="635" b="0"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FC11" w14:textId="4ABC0E42" w:rsidR="00FB4BA8" w:rsidRDefault="00FB4BA8">
      <w:pPr>
        <w:spacing w:after="160" w:line="259" w:lineRule="auto"/>
      </w:pPr>
    </w:p>
    <w:p w14:paraId="57A1320A" w14:textId="4CECB389" w:rsidR="0018153D" w:rsidRDefault="0018153D">
      <w:pPr>
        <w:spacing w:after="160" w:line="259" w:lineRule="auto"/>
      </w:pPr>
      <w:r>
        <w:t xml:space="preserve">Wise Up Skate va rajouter une colonne </w:t>
      </w:r>
      <w:proofErr w:type="spellStart"/>
      <w:r>
        <w:t>AR_Ref</w:t>
      </w:r>
      <w:proofErr w:type="spellEnd"/>
      <w:r>
        <w:t xml:space="preserve"> et renseigner le code article Sage s’il a pu le retrouver</w:t>
      </w:r>
      <w:r w:rsidR="00F4677F">
        <w:t xml:space="preserve"> ou renseignera un « nouveau code article » en fonction des règles de codification.</w:t>
      </w:r>
    </w:p>
    <w:p w14:paraId="3E43E94D" w14:textId="4330173E" w:rsidR="00F4677F" w:rsidRDefault="00FB4BA8">
      <w:pPr>
        <w:spacing w:after="160" w:line="259" w:lineRule="auto"/>
      </w:pPr>
      <w:r>
        <w:rPr>
          <w:noProof/>
        </w:rPr>
        <w:drawing>
          <wp:inline distT="0" distB="0" distL="0" distR="0" wp14:anchorId="26F870FA" wp14:editId="2412FD4A">
            <wp:extent cx="4742857" cy="2542857"/>
            <wp:effectExtent l="0" t="0" r="635" b="0"/>
            <wp:docPr id="56" name="Image 5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able&#10;&#10;Description générée automatiquemen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8593" w14:textId="77777777" w:rsidR="0018153D" w:rsidRDefault="0018153D">
      <w:pPr>
        <w:spacing w:after="160" w:line="259" w:lineRule="auto"/>
      </w:pPr>
    </w:p>
    <w:p w14:paraId="1EBCD3F1" w14:textId="0F09DC93" w:rsidR="00CA4E29" w:rsidRDefault="00FB4BA8">
      <w:pPr>
        <w:spacing w:after="160" w:line="259" w:lineRule="auto"/>
      </w:pPr>
      <w:r>
        <w:t>Vous pouvez ensuite procéder à l’import du fichier dans Sage. Cf 3.1.3.</w:t>
      </w:r>
    </w:p>
    <w:p w14:paraId="085FACBA" w14:textId="64C57D8B" w:rsidR="0059237C" w:rsidRDefault="0059237C">
      <w:pPr>
        <w:spacing w:after="160" w:line="259" w:lineRule="auto"/>
      </w:pPr>
    </w:p>
    <w:p w14:paraId="076E35D6" w14:textId="14C0CCFB" w:rsidR="00573A38" w:rsidRDefault="00573A38" w:rsidP="00B67351">
      <w:pPr>
        <w:pStyle w:val="Titre3"/>
        <w:numPr>
          <w:ilvl w:val="2"/>
          <w:numId w:val="7"/>
        </w:numPr>
      </w:pPr>
      <w:r>
        <w:t>Import de nouveaux articles dans Sage</w:t>
      </w:r>
    </w:p>
    <w:p w14:paraId="43847953" w14:textId="56F87704" w:rsidR="00573A38" w:rsidRDefault="00573A38" w:rsidP="00573A38"/>
    <w:p w14:paraId="14FAB916" w14:textId="7E1BDA4B" w:rsidR="006A5623" w:rsidRDefault="006A5623" w:rsidP="006A5623">
      <w:pPr>
        <w:pStyle w:val="Titre4"/>
      </w:pPr>
      <w:r>
        <w:lastRenderedPageBreak/>
        <w:t>Import d’un fichier articles Excel</w:t>
      </w:r>
    </w:p>
    <w:p w14:paraId="48998A16" w14:textId="4EEFBCB8" w:rsidR="00573A38" w:rsidRDefault="00573A38" w:rsidP="00573A38">
      <w:r>
        <w:t>Vous souhaitez importer de nouveaux articles dans Sage.</w:t>
      </w:r>
    </w:p>
    <w:p w14:paraId="5E27CB7D" w14:textId="4FBEE153" w:rsidR="00573A38" w:rsidRDefault="004121AC" w:rsidP="00573A38">
      <w:r>
        <w:t>Notre préconisation est de partir d’un export articles avec Wise Up Skate (vous pouvez prendre quelques articles). Enregistrez-sous votre base articles avec Wise Up Skate.</w:t>
      </w:r>
    </w:p>
    <w:p w14:paraId="68D6FE99" w14:textId="6776B0A1" w:rsidR="004121AC" w:rsidRDefault="004121AC" w:rsidP="00573A38"/>
    <w:p w14:paraId="4F6305C0" w14:textId="1F2F8A24" w:rsidR="004121AC" w:rsidRDefault="004121AC" w:rsidP="00573A38">
      <w:r>
        <w:t>Puis placez-vous sur Excel et ouvrez le fichier généré par Wise Up Skate.</w:t>
      </w:r>
    </w:p>
    <w:p w14:paraId="7DD344D1" w14:textId="2D03F98B" w:rsidR="004121AC" w:rsidRDefault="004121AC" w:rsidP="00573A38"/>
    <w:p w14:paraId="5D6077E4" w14:textId="77777777" w:rsidR="004121AC" w:rsidRDefault="004121AC" w:rsidP="00573A38">
      <w:r>
        <w:t>Depuis la feuille Excel, vous pouvez supprimer :</w:t>
      </w:r>
    </w:p>
    <w:p w14:paraId="0C890777" w14:textId="503900C4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 xml:space="preserve">es colonnes avec un entête « bleu » que vous ne souhaitez pas renseigner. </w:t>
      </w:r>
    </w:p>
    <w:p w14:paraId="5B4E0B52" w14:textId="4DBF0223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>es lignes articles</w:t>
      </w:r>
    </w:p>
    <w:p w14:paraId="1E5C62AD" w14:textId="4E19A66D" w:rsidR="00F94111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F94111">
        <w:t>es feuilles non utilisées</w:t>
      </w:r>
    </w:p>
    <w:p w14:paraId="491275B8" w14:textId="77777777" w:rsidR="00DF48D1" w:rsidRDefault="00DF48D1" w:rsidP="00B67351">
      <w:pPr>
        <w:pStyle w:val="Paragraphedeliste"/>
        <w:numPr>
          <w:ilvl w:val="0"/>
          <w:numId w:val="23"/>
        </w:numPr>
      </w:pPr>
    </w:p>
    <w:p w14:paraId="77696AF5" w14:textId="6BDD94FB" w:rsidR="00F94111" w:rsidRDefault="00F94111" w:rsidP="00573A38">
      <w:r>
        <w:rPr>
          <w:noProof/>
        </w:rPr>
        <w:drawing>
          <wp:inline distT="0" distB="0" distL="0" distR="0" wp14:anchorId="2EA94A4E" wp14:editId="641D556F">
            <wp:extent cx="5759450" cy="27114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CD65" w14:textId="6955809E" w:rsidR="00D25707" w:rsidRDefault="00D25707" w:rsidP="00573A38"/>
    <w:p w14:paraId="103420F1" w14:textId="5D14FE55" w:rsidR="00D25707" w:rsidRDefault="00D25707" w:rsidP="00573A38">
      <w:r>
        <w:t>L’idée est d’avoir un fichier de création d’articles « prêt à l’emploi ».</w:t>
      </w:r>
    </w:p>
    <w:p w14:paraId="096DECAE" w14:textId="04FCD8DB" w:rsidR="00D25707" w:rsidRDefault="00D25707" w:rsidP="00573A38">
      <w:r>
        <w:t>Exemple ci-dessous.</w:t>
      </w:r>
    </w:p>
    <w:p w14:paraId="1014C4F5" w14:textId="1BFF2005" w:rsidR="00D25707" w:rsidRDefault="00D25707" w:rsidP="00573A38">
      <w:r>
        <w:rPr>
          <w:noProof/>
        </w:rPr>
        <w:drawing>
          <wp:inline distT="0" distB="0" distL="0" distR="0" wp14:anchorId="257C250D" wp14:editId="60CABF2D">
            <wp:extent cx="5759450" cy="29083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8A51" w14:textId="2C5192EA" w:rsidR="003F1ECD" w:rsidRDefault="003A4448">
      <w:pPr>
        <w:spacing w:after="160" w:line="259" w:lineRule="auto"/>
      </w:pPr>
      <w:r>
        <w:t xml:space="preserve">Une fois le fichier prêt avec la ligne d’entête, vous pouvez renseigner </w:t>
      </w:r>
      <w:r w:rsidR="003F1ECD">
        <w:t>les lignes articles.</w:t>
      </w:r>
    </w:p>
    <w:p w14:paraId="507DD2FB" w14:textId="2B667490" w:rsidR="003F1ECD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4FFB7F59" wp14:editId="4C2B1236">
            <wp:extent cx="5759450" cy="917575"/>
            <wp:effectExtent l="0" t="0" r="0" b="0"/>
            <wp:docPr id="71" name="Image 7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texte, table&#10;&#10;Description générée automatiquement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9514" w14:textId="66138E99" w:rsidR="00F94111" w:rsidRDefault="00F94111">
      <w:pPr>
        <w:spacing w:after="160" w:line="259" w:lineRule="auto"/>
      </w:pPr>
      <w:r>
        <w:t>Enregistrez votre fichier Excel.</w:t>
      </w:r>
    </w:p>
    <w:p w14:paraId="2AD9E4F3" w14:textId="084F9ED0" w:rsidR="00F94111" w:rsidRDefault="00F94111">
      <w:pPr>
        <w:spacing w:after="160" w:line="259" w:lineRule="auto"/>
      </w:pPr>
      <w:r>
        <w:t>Placez-vous côté Wise Up Skate. Allez sur Ouvrir un Fichier. Sélectionnez votre fichier Excel.</w:t>
      </w:r>
    </w:p>
    <w:p w14:paraId="718C4E67" w14:textId="2B7BCDF9" w:rsid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2EEA7EE9" wp14:editId="6644C223">
            <wp:extent cx="5040000" cy="2220483"/>
            <wp:effectExtent l="0" t="0" r="8255" b="8890"/>
            <wp:docPr id="72" name="Image 7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able&#10;&#10;Description générée automatiquement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94AF" w14:textId="77777777" w:rsidR="00BA4DED" w:rsidRDefault="00BA4DED">
      <w:pPr>
        <w:spacing w:after="160" w:line="259" w:lineRule="auto"/>
      </w:pPr>
    </w:p>
    <w:p w14:paraId="699D0D6D" w14:textId="1F6029AB" w:rsidR="00F94111" w:rsidRPr="00F94111" w:rsidRDefault="00F94111">
      <w:pPr>
        <w:spacing w:after="160" w:line="259" w:lineRule="auto"/>
        <w:rPr>
          <w:b/>
          <w:bCs/>
        </w:rPr>
      </w:pPr>
      <w:r>
        <w:lastRenderedPageBreak/>
        <w:t xml:space="preserve">Allez sur l’onglet </w:t>
      </w:r>
      <w:r>
        <w:rPr>
          <w:b/>
          <w:bCs/>
        </w:rPr>
        <w:t xml:space="preserve">Gestion Commerciale Sage </w:t>
      </w:r>
      <w:r>
        <w:t xml:space="preserve">et cliquez sur le bouton </w:t>
      </w:r>
      <w:r w:rsidRPr="00F94111">
        <w:rPr>
          <w:b/>
          <w:bCs/>
        </w:rPr>
        <w:t>Créer/Modifier les articles dans Sage.</w:t>
      </w:r>
    </w:p>
    <w:p w14:paraId="472B4389" w14:textId="41268321" w:rsidR="00F94111" w:rsidRP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7D816CCA" wp14:editId="2F80E797">
            <wp:extent cx="3564000" cy="3350160"/>
            <wp:effectExtent l="0" t="0" r="0" b="3175"/>
            <wp:docPr id="73" name="Image 7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&#10;&#10;Description générée automatiquement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3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DBAF" w14:textId="77777777" w:rsidR="006A5623" w:rsidRDefault="00F94111">
      <w:pPr>
        <w:spacing w:after="160" w:line="259" w:lineRule="auto"/>
      </w:pPr>
      <w:r>
        <w:t>Coche</w:t>
      </w:r>
      <w:r w:rsidR="006A5623">
        <w:t>z :</w:t>
      </w:r>
    </w:p>
    <w:p w14:paraId="53A7E10A" w14:textId="7374A20E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F94111">
        <w:t>a case « Importer seulement la feuille sélectionnée « </w:t>
      </w:r>
      <w:proofErr w:type="spellStart"/>
      <w:r w:rsidR="006A5623">
        <w:t>Products</w:t>
      </w:r>
      <w:proofErr w:type="spellEnd"/>
      <w:r w:rsidR="006A5623">
        <w:t> »</w:t>
      </w:r>
    </w:p>
    <w:p w14:paraId="7CB81FE9" w14:textId="4A5DD353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6A5623">
        <w:t>a case « Créer de nouveaux articles »</w:t>
      </w:r>
    </w:p>
    <w:p w14:paraId="58E21CDE" w14:textId="7EFA8F3F" w:rsidR="006A5623" w:rsidRDefault="006A5623">
      <w:pPr>
        <w:spacing w:after="160" w:line="259" w:lineRule="auto"/>
      </w:pPr>
      <w:r>
        <w:t>Cliquez sur le bouton Importer.</w:t>
      </w:r>
    </w:p>
    <w:p w14:paraId="6D5669C8" w14:textId="1251F9E4" w:rsidR="006A5623" w:rsidRDefault="006A5623">
      <w:pPr>
        <w:spacing w:after="160" w:line="259" w:lineRule="auto"/>
      </w:pPr>
      <w:r>
        <w:t>Wise Up Skate va déclencher la création des nouveaux articles dans Sage.</w:t>
      </w:r>
    </w:p>
    <w:p w14:paraId="6DEC4810" w14:textId="77777777" w:rsidR="006A5623" w:rsidRDefault="006A5623">
      <w:pPr>
        <w:spacing w:after="160" w:line="259" w:lineRule="auto"/>
      </w:pPr>
    </w:p>
    <w:p w14:paraId="42F11947" w14:textId="5A326220" w:rsidR="006A5623" w:rsidRDefault="006A5623" w:rsidP="006A5623">
      <w:pPr>
        <w:pStyle w:val="Titre4"/>
      </w:pPr>
      <w:r w:rsidRPr="006A5623">
        <w:t>Autres fonctions disponibles</w:t>
      </w:r>
      <w:r w:rsidR="00E61C9E">
        <w:t xml:space="preserve"> du bouton « Créer/Modifier les articles dans Sage »</w:t>
      </w:r>
    </w:p>
    <w:p w14:paraId="7F72CDB4" w14:textId="6519BD0E" w:rsidR="006A5623" w:rsidRDefault="006A5623" w:rsidP="006A5623"/>
    <w:p w14:paraId="2E0CD6D9" w14:textId="7228F9A0" w:rsidR="00932855" w:rsidRPr="00932855" w:rsidRDefault="00932855" w:rsidP="006A5623">
      <w:pPr>
        <w:rPr>
          <w:b/>
          <w:bCs/>
        </w:rPr>
      </w:pPr>
      <w:r w:rsidRPr="00932855">
        <w:rPr>
          <w:b/>
          <w:bCs/>
        </w:rPr>
        <w:t>Classeur Excel</w:t>
      </w:r>
    </w:p>
    <w:p w14:paraId="27769FAC" w14:textId="63B190CC" w:rsidR="006A5623" w:rsidRDefault="006A5623" w:rsidP="006A5623">
      <w:r>
        <w:t>Importer toutes les feuilles du classeur Excel : permet d’importer toutes les données contenues dans les différentes feuilles Excel générées par Wise Up Skate.</w:t>
      </w:r>
    </w:p>
    <w:p w14:paraId="41B308CE" w14:textId="5C1C168C" w:rsidR="006A5623" w:rsidRDefault="006A5623" w:rsidP="006A5623">
      <w:r>
        <w:t>Cette fonction s’utilise si vous êtes intervenu en création ou modification sur différentes feuilles.</w:t>
      </w:r>
    </w:p>
    <w:p w14:paraId="2F6B2853" w14:textId="2555A58E" w:rsidR="006A5623" w:rsidRPr="006A5623" w:rsidRDefault="006A5623" w:rsidP="006A5623">
      <w:r>
        <w:rPr>
          <w:noProof/>
        </w:rPr>
        <w:drawing>
          <wp:inline distT="0" distB="0" distL="0" distR="0" wp14:anchorId="61BCF02E" wp14:editId="28570C60">
            <wp:extent cx="4647619" cy="1000000"/>
            <wp:effectExtent l="0" t="0" r="635" b="0"/>
            <wp:docPr id="74" name="Image 7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texte&#10;&#10;Description générée automatiquement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7136" w14:textId="3F70D018" w:rsidR="006A5623" w:rsidRPr="00932855" w:rsidRDefault="006A5623" w:rsidP="006A5623">
      <w:pPr>
        <w:rPr>
          <w:b/>
          <w:bCs/>
        </w:rPr>
      </w:pPr>
      <w:r w:rsidRPr="00932855">
        <w:rPr>
          <w:b/>
          <w:bCs/>
        </w:rPr>
        <w:lastRenderedPageBreak/>
        <w:t>Référence article vide</w:t>
      </w:r>
    </w:p>
    <w:p w14:paraId="508D5699" w14:textId="62335F9E" w:rsidR="00932855" w:rsidRDefault="006A5623" w:rsidP="006A5623">
      <w:r>
        <w:t>Si le fichier à importer ne contient pas la colonne « </w:t>
      </w:r>
      <w:proofErr w:type="spellStart"/>
      <w:r>
        <w:t>ar_ref</w:t>
      </w:r>
      <w:proofErr w:type="spellEnd"/>
      <w:r>
        <w:t> »</w:t>
      </w:r>
      <w:r w:rsidR="00932855">
        <w:t xml:space="preserve">, il est possible d’activer ces fonctions pour : </w:t>
      </w:r>
    </w:p>
    <w:p w14:paraId="67E810FB" w14:textId="4CB00ED2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la référence à partir du code-barre si l’information est présente dans le fichier</w:t>
      </w:r>
    </w:p>
    <w:p w14:paraId="6C0B5EF2" w14:textId="3286790A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à partir de la référence article ou code-barre fournisseur si l’information est présente dans le fichier</w:t>
      </w:r>
    </w:p>
    <w:p w14:paraId="4F92BB49" w14:textId="65BD8B39" w:rsidR="00932855" w:rsidRPr="006A5623" w:rsidRDefault="00932855" w:rsidP="00B67351">
      <w:pPr>
        <w:pStyle w:val="Paragraphedeliste"/>
        <w:numPr>
          <w:ilvl w:val="0"/>
          <w:numId w:val="13"/>
        </w:numPr>
      </w:pPr>
      <w:r>
        <w:t>Appliquer les règles de codifications : permet d’interroger les règles de codification. Si dans le fichier, les règles peuvent s’appliquer, Wise Up Skate pourra créer les codes articles dans Sage.</w:t>
      </w:r>
    </w:p>
    <w:p w14:paraId="252E0054" w14:textId="14E3AA76" w:rsidR="006A5623" w:rsidRPr="00F94111" w:rsidRDefault="006A5623">
      <w:pPr>
        <w:spacing w:after="160" w:line="259" w:lineRule="auto"/>
      </w:pPr>
      <w:r>
        <w:rPr>
          <w:noProof/>
        </w:rPr>
        <w:drawing>
          <wp:inline distT="0" distB="0" distL="0" distR="0" wp14:anchorId="7D0F3F63" wp14:editId="4CFFC6F4">
            <wp:extent cx="4514286" cy="1142857"/>
            <wp:effectExtent l="0" t="0" r="635" b="635"/>
            <wp:docPr id="75" name="Image 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93D5" w14:textId="5B41DADF" w:rsidR="00D25707" w:rsidRDefault="00D25707">
      <w:pPr>
        <w:spacing w:after="160" w:line="259" w:lineRule="auto"/>
      </w:pPr>
    </w:p>
    <w:p w14:paraId="3928111D" w14:textId="696B4337" w:rsidR="00932855" w:rsidRPr="00984F11" w:rsidRDefault="00932855">
      <w:pPr>
        <w:spacing w:after="160" w:line="259" w:lineRule="auto"/>
        <w:rPr>
          <w:b/>
          <w:bCs/>
        </w:rPr>
      </w:pPr>
      <w:r w:rsidRPr="00984F11">
        <w:rPr>
          <w:b/>
          <w:bCs/>
        </w:rPr>
        <w:t>Options</w:t>
      </w:r>
    </w:p>
    <w:p w14:paraId="52FE96E8" w14:textId="4D3BFFBF" w:rsidR="00932855" w:rsidRDefault="00932855">
      <w:pPr>
        <w:spacing w:after="160" w:line="259" w:lineRule="auto"/>
      </w:pPr>
      <w:r>
        <w:t>En fonction du traitement à exécuter, vous pouvez cocher soit Créer soit Modifier soit les deux.</w:t>
      </w:r>
    </w:p>
    <w:p w14:paraId="11CF1470" w14:textId="7A7BF10E" w:rsidR="00932855" w:rsidRDefault="00932855">
      <w:pPr>
        <w:spacing w:after="160" w:line="259" w:lineRule="auto"/>
      </w:pPr>
      <w:r>
        <w:t xml:space="preserve">Dans le cas de la fonction </w:t>
      </w:r>
      <w:r w:rsidRPr="00932855">
        <w:rPr>
          <w:b/>
          <w:bCs/>
        </w:rPr>
        <w:t>« Mettre à jour les articles existants »</w:t>
      </w:r>
      <w:r>
        <w:t xml:space="preserve"> : vous avez deux options supplémentaires : </w:t>
      </w:r>
    </w:p>
    <w:p w14:paraId="7FDBA011" w14:textId="79532638" w:rsidR="00932855" w:rsidRDefault="00932855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 xml:space="preserve">Ne pas remplacer la désignation sur les articles existants : </w:t>
      </w:r>
      <w:r w:rsidR="00F74750">
        <w:t>permet de modifier tous les champs présents dans le fichier à l’exception du champ « Désignation ».</w:t>
      </w:r>
    </w:p>
    <w:p w14:paraId="05EE3BFE" w14:textId="565014DD" w:rsidR="00F74750" w:rsidRDefault="00F74750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>Effacer les champs texte si la cellule est vide : permet de « forcer » la suppression des données dans Sage, si la valeur est nulle sur le fichier Excel.</w:t>
      </w:r>
    </w:p>
    <w:p w14:paraId="5C07C761" w14:textId="77777777" w:rsidR="00932855" w:rsidRDefault="00932855">
      <w:pPr>
        <w:spacing w:after="160" w:line="259" w:lineRule="auto"/>
      </w:pPr>
    </w:p>
    <w:p w14:paraId="61F9FF00" w14:textId="5B6F86C3" w:rsidR="00932855" w:rsidRDefault="00932855">
      <w:pPr>
        <w:spacing w:after="160" w:line="259" w:lineRule="auto"/>
      </w:pPr>
      <w:r>
        <w:rPr>
          <w:noProof/>
        </w:rPr>
        <w:drawing>
          <wp:inline distT="0" distB="0" distL="0" distR="0" wp14:anchorId="7D3D4F1E" wp14:editId="34111E78">
            <wp:extent cx="4514286" cy="1342857"/>
            <wp:effectExtent l="0" t="0" r="635" b="0"/>
            <wp:docPr id="76" name="Image 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&#10;&#10;Description générée automatiquement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914F" w14:textId="52011455" w:rsidR="009952C4" w:rsidRDefault="001043D1">
      <w:pPr>
        <w:spacing w:after="160" w:line="259" w:lineRule="auto"/>
        <w:rPr>
          <w:b/>
          <w:bCs/>
        </w:rPr>
      </w:pPr>
      <w:r w:rsidRPr="001043D1">
        <w:rPr>
          <w:b/>
          <w:bCs/>
        </w:rPr>
        <w:t>Sauvegarder la configuration</w:t>
      </w:r>
    </w:p>
    <w:p w14:paraId="0E75E091" w14:textId="3E7CB0F5" w:rsidR="001043D1" w:rsidRPr="001043D1" w:rsidRDefault="001043D1">
      <w:pPr>
        <w:spacing w:after="160" w:line="259" w:lineRule="auto"/>
      </w:pPr>
      <w:r>
        <w:t>Si vous cochez cette case, lorsque vous cliquerez sur le bouton « Créer/Modifier … », les cases cochées lors de l’import précédent seront déjà « pré-cochés ».</w:t>
      </w:r>
    </w:p>
    <w:p w14:paraId="2F32C5EF" w14:textId="76A7378A" w:rsidR="00F74750" w:rsidRDefault="009952C4">
      <w:pPr>
        <w:spacing w:after="160" w:line="259" w:lineRule="auto"/>
      </w:pPr>
      <w:r>
        <w:rPr>
          <w:noProof/>
        </w:rPr>
        <w:drawing>
          <wp:inline distT="0" distB="0" distL="0" distR="0" wp14:anchorId="080A9F13" wp14:editId="1A854BC9">
            <wp:extent cx="2495238" cy="180952"/>
            <wp:effectExtent l="0" t="0" r="63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E2BD" w14:textId="0B5BABD8" w:rsidR="00595904" w:rsidRDefault="006616EA" w:rsidP="00B67351">
      <w:pPr>
        <w:pStyle w:val="Titre1"/>
        <w:numPr>
          <w:ilvl w:val="0"/>
          <w:numId w:val="7"/>
        </w:numPr>
      </w:pPr>
      <w:bookmarkStart w:id="12" w:name="_Toc97622205"/>
      <w:r>
        <w:lastRenderedPageBreak/>
        <w:t>Fonctions avancées</w:t>
      </w:r>
      <w:bookmarkEnd w:id="12"/>
    </w:p>
    <w:p w14:paraId="56DC46E6" w14:textId="5B98BFB1" w:rsidR="00E86798" w:rsidRDefault="00E86798" w:rsidP="00E86798"/>
    <w:p w14:paraId="04850BBE" w14:textId="4593C58A" w:rsidR="00E86798" w:rsidRDefault="00E86798" w:rsidP="00B67351">
      <w:pPr>
        <w:pStyle w:val="Titre2"/>
        <w:numPr>
          <w:ilvl w:val="1"/>
          <w:numId w:val="21"/>
        </w:numPr>
      </w:pPr>
      <w:bookmarkStart w:id="13" w:name="_Toc97622206"/>
      <w:r>
        <w:t>Règles de codification</w:t>
      </w:r>
      <w:bookmarkEnd w:id="13"/>
      <w:r>
        <w:t xml:space="preserve"> </w:t>
      </w:r>
    </w:p>
    <w:p w14:paraId="7F202161" w14:textId="77777777" w:rsidR="00E86798" w:rsidRDefault="00E86798" w:rsidP="00E86798"/>
    <w:p w14:paraId="0EAD90A2" w14:textId="59489CE5" w:rsidR="00E86798" w:rsidRPr="00EB2241" w:rsidRDefault="00E86798" w:rsidP="00E86798">
      <w:pPr>
        <w:pStyle w:val="Titre3"/>
      </w:pPr>
      <w:r>
        <w:t>4.1.1. Création de la règle</w:t>
      </w:r>
    </w:p>
    <w:p w14:paraId="33925D36" w14:textId="77777777" w:rsidR="00E86798" w:rsidRDefault="00E86798" w:rsidP="00E86798"/>
    <w:p w14:paraId="110EA99A" w14:textId="77777777" w:rsidR="00E86798" w:rsidRDefault="00E86798" w:rsidP="00E86798">
      <w:r>
        <w:t xml:space="preserve">Depuis l’onglet Wise Up Skate, vous pouvez créer des règles de </w:t>
      </w:r>
      <w:proofErr w:type="spellStart"/>
      <w:r>
        <w:t>cofification</w:t>
      </w:r>
      <w:proofErr w:type="spellEnd"/>
      <w:r>
        <w:t>.</w:t>
      </w:r>
      <w:r>
        <w:br/>
        <w:t>Attention, ces règles sont uniquement disponibles pour les articles Sage.</w:t>
      </w:r>
    </w:p>
    <w:p w14:paraId="7A8D2945" w14:textId="77777777" w:rsidR="00E86798" w:rsidRDefault="00E86798" w:rsidP="00E86798"/>
    <w:p w14:paraId="14754257" w14:textId="77777777" w:rsidR="00E86798" w:rsidRDefault="00E86798" w:rsidP="00E86798">
      <w:r>
        <w:rPr>
          <w:noProof/>
        </w:rPr>
        <w:drawing>
          <wp:inline distT="0" distB="0" distL="0" distR="0" wp14:anchorId="733891B2" wp14:editId="5C3A4C87">
            <wp:extent cx="4695238" cy="1142857"/>
            <wp:effectExtent l="0" t="0" r="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CA43" w14:textId="77777777" w:rsidR="00E86798" w:rsidRDefault="00E86798" w:rsidP="00E86798"/>
    <w:p w14:paraId="28225132" w14:textId="77777777" w:rsidR="00E86798" w:rsidRDefault="00E86798" w:rsidP="00E86798">
      <w:r>
        <w:t xml:space="preserve">Cliquez sur le bouton </w:t>
      </w:r>
      <w:r w:rsidRPr="0059237C">
        <w:rPr>
          <w:b/>
          <w:bCs/>
        </w:rPr>
        <w:t>Gérer les règles de codification</w:t>
      </w:r>
      <w:r>
        <w:t>.</w:t>
      </w:r>
    </w:p>
    <w:p w14:paraId="4791B186" w14:textId="77777777" w:rsidR="00E86798" w:rsidRPr="0059237C" w:rsidRDefault="00E86798" w:rsidP="00E86798">
      <w:pPr>
        <w:rPr>
          <w:b/>
          <w:bCs/>
        </w:rPr>
      </w:pPr>
      <w:r>
        <w:t xml:space="preserve">Cliquez sur le bouton </w:t>
      </w:r>
      <w:r w:rsidRPr="0059237C">
        <w:rPr>
          <w:b/>
          <w:bCs/>
        </w:rPr>
        <w:t>Ajouter une règle</w:t>
      </w:r>
    </w:p>
    <w:p w14:paraId="3B542AA9" w14:textId="77777777" w:rsidR="00E86798" w:rsidRDefault="00E86798" w:rsidP="00E86798">
      <w:r>
        <w:rPr>
          <w:noProof/>
        </w:rPr>
        <w:drawing>
          <wp:inline distT="0" distB="0" distL="0" distR="0" wp14:anchorId="4396C26A" wp14:editId="09AD4184">
            <wp:extent cx="5759450" cy="144843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6C17" w14:textId="1711E140" w:rsidR="00BA4DED" w:rsidRDefault="00BA4DED">
      <w:pPr>
        <w:autoSpaceDE/>
        <w:autoSpaceDN/>
        <w:adjustRightInd/>
        <w:spacing w:after="160" w:line="259" w:lineRule="auto"/>
      </w:pPr>
      <w:r>
        <w:br w:type="page"/>
      </w:r>
    </w:p>
    <w:p w14:paraId="31DECF94" w14:textId="77777777" w:rsidR="00E86798" w:rsidRDefault="00E86798" w:rsidP="00E86798">
      <w:r>
        <w:lastRenderedPageBreak/>
        <w:t xml:space="preserve">La fenêtre suivante s’affiche : </w:t>
      </w:r>
    </w:p>
    <w:p w14:paraId="4BCE1F41" w14:textId="77777777" w:rsidR="00E86798" w:rsidRDefault="00E86798" w:rsidP="00E86798">
      <w:r>
        <w:rPr>
          <w:noProof/>
        </w:rPr>
        <w:drawing>
          <wp:inline distT="0" distB="0" distL="0" distR="0" wp14:anchorId="56B712BC" wp14:editId="7621ADD3">
            <wp:extent cx="4320000" cy="5195681"/>
            <wp:effectExtent l="0" t="0" r="4445" b="5080"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ED2F" w14:textId="7028817E" w:rsidR="00E86798" w:rsidRDefault="00E86798">
      <w:pPr>
        <w:autoSpaceDE/>
        <w:autoSpaceDN/>
        <w:adjustRightInd/>
        <w:spacing w:after="160" w:line="259" w:lineRule="auto"/>
      </w:pPr>
    </w:p>
    <w:p w14:paraId="2245057C" w14:textId="4C1E236C" w:rsidR="00E86798" w:rsidRDefault="00E86798" w:rsidP="00E86798">
      <w:pPr>
        <w:pStyle w:val="Titre3"/>
      </w:pPr>
      <w:r>
        <w:t xml:space="preserve">4.1.2. Paramétrage de la règle de codification </w:t>
      </w:r>
    </w:p>
    <w:p w14:paraId="4CF01E9E" w14:textId="77777777" w:rsidR="00E86798" w:rsidRDefault="00E86798" w:rsidP="00E86798">
      <w:pPr>
        <w:spacing w:after="160" w:line="259" w:lineRule="auto"/>
      </w:pPr>
    </w:p>
    <w:p w14:paraId="32D3728F" w14:textId="77777777" w:rsidR="00E86798" w:rsidRDefault="00E86798" w:rsidP="00E86798">
      <w:pPr>
        <w:spacing w:after="160" w:line="259" w:lineRule="auto"/>
      </w:pPr>
      <w:r>
        <w:t>Donnez un nom à votre règle</w:t>
      </w:r>
    </w:p>
    <w:p w14:paraId="74DEA5A6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BCA818D" wp14:editId="62D8D656">
            <wp:extent cx="4819048" cy="695238"/>
            <wp:effectExtent l="0" t="0" r="635" b="0"/>
            <wp:docPr id="61" name="Image 6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, table&#10;&#10;Description générée automatiquement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B902" w14:textId="77777777" w:rsidR="00E86798" w:rsidRDefault="00E86798" w:rsidP="00E86798">
      <w:pPr>
        <w:spacing w:after="160" w:line="259" w:lineRule="auto"/>
      </w:pPr>
      <w:r>
        <w:t>Définissez le critère d’application pour la codification de l’article.</w:t>
      </w:r>
    </w:p>
    <w:p w14:paraId="51174430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 xml:space="preserve">Définir une référence si la référence de l’article est vide dans la feuille Excel : permet de définir une référence article si elle n’est pas présente dans le fichier Excel. </w:t>
      </w:r>
    </w:p>
    <w:p w14:paraId="049FC3B4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lastRenderedPageBreak/>
        <w:t>Définir une référence selon le code famille de l’article présent dans la feuille Excel : permet de définir une référence si le code familles article est renseigné.</w:t>
      </w:r>
    </w:p>
    <w:p w14:paraId="002370D7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>Définir une référence selon le code tiers du fournisseur présent dans la feuille Excel : permet de définir une référence si le code fournisseur est renseigné.</w:t>
      </w:r>
    </w:p>
    <w:p w14:paraId="6AAC8E2B" w14:textId="77777777" w:rsidR="00E86798" w:rsidRDefault="00E86798" w:rsidP="00E86798">
      <w:pPr>
        <w:spacing w:after="160" w:line="259" w:lineRule="auto"/>
      </w:pPr>
      <w:r>
        <w:t>Dans notre exemple, on cochera le code famille.</w:t>
      </w:r>
    </w:p>
    <w:p w14:paraId="78D6EBF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3A39276" wp14:editId="25367DF4">
            <wp:extent cx="4828571" cy="1685714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B9D1" w14:textId="77777777" w:rsidR="00E86798" w:rsidRDefault="00E86798" w:rsidP="00E86798">
      <w:pPr>
        <w:spacing w:after="160" w:line="259" w:lineRule="auto"/>
      </w:pPr>
      <w:r w:rsidRPr="005C4BB2">
        <w:rPr>
          <w:b/>
          <w:bCs/>
        </w:rPr>
        <w:t>Définir une famille article si vide</w:t>
      </w:r>
      <w:r>
        <w:t> : Permet d’affecter une famille par défaut si la colonne « code famille » n’est pas présente sur le fichier.</w:t>
      </w:r>
    </w:p>
    <w:p w14:paraId="30B38089" w14:textId="77777777" w:rsidR="00E86798" w:rsidRDefault="00E86798" w:rsidP="00E86798">
      <w:pPr>
        <w:spacing w:after="160" w:line="259" w:lineRule="auto"/>
      </w:pPr>
      <w:r>
        <w:t>Attention : cela implique que tous les articles dans le fichier Excel seront affectés à la même famille articles dans Sage.</w:t>
      </w:r>
    </w:p>
    <w:p w14:paraId="7156DA0A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68ABF40" wp14:editId="03D7CA47">
            <wp:extent cx="4733333" cy="695238"/>
            <wp:effectExtent l="0" t="0" r="0" b="0"/>
            <wp:docPr id="63" name="Image 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&#10;&#10;Description générée automatiquement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9C68" w14:textId="5CFCA666" w:rsidR="00E86798" w:rsidRDefault="00E86798" w:rsidP="00E86798">
      <w:pPr>
        <w:spacing w:after="160" w:line="259" w:lineRule="auto"/>
      </w:pPr>
    </w:p>
    <w:p w14:paraId="5538157A" w14:textId="77777777" w:rsidR="00E86798" w:rsidRPr="008D7F5F" w:rsidRDefault="00E86798" w:rsidP="00E86798">
      <w:pPr>
        <w:spacing w:after="160" w:line="259" w:lineRule="auto"/>
        <w:rPr>
          <w:b/>
          <w:bCs/>
        </w:rPr>
      </w:pPr>
      <w:r w:rsidRPr="008D7F5F">
        <w:rPr>
          <w:b/>
          <w:bCs/>
        </w:rPr>
        <w:t xml:space="preserve">Racine de la référence </w:t>
      </w:r>
    </w:p>
    <w:p w14:paraId="639CBF09" w14:textId="77777777" w:rsidR="00E86798" w:rsidRDefault="00E86798" w:rsidP="00E86798">
      <w:pPr>
        <w:spacing w:after="160" w:line="259" w:lineRule="auto"/>
      </w:pPr>
      <w:r>
        <w:t>Pour la création des nouveaux articles dans Sage, vous pouvez renseigner la racine article à appliquer à chaque création de nouveaux articles dans Sage.</w:t>
      </w:r>
    </w:p>
    <w:p w14:paraId="0F59B4AF" w14:textId="77777777" w:rsidR="00E86798" w:rsidRDefault="00E86798" w:rsidP="00E86798">
      <w:pPr>
        <w:spacing w:after="160" w:line="259" w:lineRule="auto"/>
      </w:pPr>
      <w:r>
        <w:t>La case : Utiliser la racine de la famille ou de la codification automatique, implique que ce paramétrage soit déjà en place dans Sage (codification automatique).</w:t>
      </w:r>
    </w:p>
    <w:p w14:paraId="7F754D1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0877B8F9" wp14:editId="73FFDE41">
            <wp:extent cx="4790476" cy="1171429"/>
            <wp:effectExtent l="0" t="0" r="0" b="0"/>
            <wp:docPr id="64" name="Image 6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exte&#10;&#10;Description générée automatiquement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D83F" w14:textId="77777777" w:rsidR="00E86798" w:rsidRDefault="00E86798" w:rsidP="00E86798">
      <w:pPr>
        <w:spacing w:after="160" w:line="259" w:lineRule="auto"/>
      </w:pPr>
      <w:r>
        <w:t>Longueur du compte de la référence</w:t>
      </w:r>
    </w:p>
    <w:p w14:paraId="6AE6DCF3" w14:textId="77777777" w:rsidR="00E86798" w:rsidRDefault="00E86798" w:rsidP="00E86798">
      <w:pPr>
        <w:spacing w:after="160" w:line="259" w:lineRule="auto"/>
      </w:pPr>
      <w:r>
        <w:t>Permet d’indiquer la longueur de la référence article à créer (préfixe + incrément)</w:t>
      </w:r>
    </w:p>
    <w:p w14:paraId="35B73DFB" w14:textId="77777777" w:rsidR="00E86798" w:rsidRDefault="00E86798" w:rsidP="00E86798">
      <w:pPr>
        <w:spacing w:after="160" w:line="259" w:lineRule="auto"/>
      </w:pPr>
      <w:r>
        <w:lastRenderedPageBreak/>
        <w:t>Exemple : BXOR000001 - BXOR000002 -</w:t>
      </w:r>
      <w:r w:rsidRPr="008D7F5F">
        <w:t xml:space="preserve"> </w:t>
      </w:r>
      <w:r>
        <w:t xml:space="preserve">BXOR000003 - </w:t>
      </w:r>
      <w:proofErr w:type="spellStart"/>
      <w:r>
        <w:t>etc</w:t>
      </w:r>
      <w:proofErr w:type="spellEnd"/>
    </w:p>
    <w:p w14:paraId="51D188A5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9FE4D7D" wp14:editId="6BEF8136">
            <wp:extent cx="4771429" cy="1638095"/>
            <wp:effectExtent l="0" t="0" r="0" b="635"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033" w14:textId="638878FC" w:rsidR="00E86798" w:rsidRDefault="00E86798" w:rsidP="00E86798">
      <w:pPr>
        <w:spacing w:after="160" w:line="259" w:lineRule="auto"/>
      </w:pPr>
    </w:p>
    <w:p w14:paraId="2FBAC6A8" w14:textId="77D39799" w:rsidR="006616EA" w:rsidRDefault="006616EA" w:rsidP="006616EA">
      <w:pPr>
        <w:pStyle w:val="Titre2"/>
      </w:pPr>
      <w:bookmarkStart w:id="14" w:name="_Toc97622207"/>
      <w:r>
        <w:t>4.</w:t>
      </w:r>
      <w:r w:rsidR="00D15C28">
        <w:t>2</w:t>
      </w:r>
      <w:r>
        <w:t>. Fonctions avancées sur l’usage de Wise Up Skate</w:t>
      </w:r>
      <w:bookmarkEnd w:id="14"/>
    </w:p>
    <w:p w14:paraId="45B208CF" w14:textId="77777777" w:rsidR="006616EA" w:rsidRPr="006616EA" w:rsidRDefault="006616EA" w:rsidP="006616EA"/>
    <w:p w14:paraId="25193FB0" w14:textId="028B8A96" w:rsidR="00595904" w:rsidRDefault="00CA62F1" w:rsidP="006616EA">
      <w:pPr>
        <w:pStyle w:val="Titre3"/>
        <w:rPr>
          <w:b/>
          <w:bCs/>
        </w:rPr>
      </w:pPr>
      <w:r>
        <w:t>4.</w:t>
      </w:r>
      <w:r w:rsidR="00D15C28">
        <w:t>2.1.</w:t>
      </w:r>
      <w:r>
        <w:t xml:space="preserve"> </w:t>
      </w:r>
      <w:r w:rsidR="006616EA">
        <w:t xml:space="preserve">Depuis l’onglet </w:t>
      </w:r>
      <w:r w:rsidR="006616EA" w:rsidRPr="006616EA">
        <w:rPr>
          <w:b/>
          <w:bCs/>
        </w:rPr>
        <w:t>Classeur Excel</w:t>
      </w:r>
    </w:p>
    <w:p w14:paraId="33DFC45C" w14:textId="5DB24EDB" w:rsidR="006616EA" w:rsidRDefault="006616EA" w:rsidP="006616EA">
      <w:r>
        <w:t>Cet onglet regroupe les fonctions pour :</w:t>
      </w:r>
    </w:p>
    <w:p w14:paraId="1C881661" w14:textId="24487503" w:rsidR="006616EA" w:rsidRDefault="006616EA" w:rsidP="00B67351">
      <w:pPr>
        <w:pStyle w:val="Paragraphedeliste"/>
        <w:numPr>
          <w:ilvl w:val="1"/>
          <w:numId w:val="12"/>
        </w:numPr>
      </w:pPr>
      <w:r>
        <w:t>Enregistrer Sous : si on souhaite exporter les données sur un fichier Excel</w:t>
      </w:r>
    </w:p>
    <w:p w14:paraId="6CD23664" w14:textId="0273C704" w:rsidR="006616EA" w:rsidRDefault="006616EA" w:rsidP="00B67351">
      <w:pPr>
        <w:pStyle w:val="Paragraphedeliste"/>
        <w:numPr>
          <w:ilvl w:val="1"/>
          <w:numId w:val="12"/>
        </w:numPr>
      </w:pPr>
      <w:r>
        <w:t>Sauver et Fichier : enregistre sous un fichier Excel les données qui auront déclenchés un traitement dans Sage.</w:t>
      </w:r>
    </w:p>
    <w:p w14:paraId="3EDBD06E" w14:textId="05F5A49E" w:rsidR="006616EA" w:rsidRDefault="006616EA" w:rsidP="00B67351">
      <w:pPr>
        <w:pStyle w:val="Paragraphedeliste"/>
        <w:numPr>
          <w:ilvl w:val="1"/>
          <w:numId w:val="12"/>
        </w:numPr>
      </w:pPr>
      <w:r>
        <w:t>Ouvert : Permet d’ouvrir un fichier Excel à traiter</w:t>
      </w:r>
    </w:p>
    <w:p w14:paraId="3BA9FC84" w14:textId="08314ECF" w:rsidR="006616EA" w:rsidRDefault="006616EA" w:rsidP="00B67351">
      <w:pPr>
        <w:pStyle w:val="Paragraphedeliste"/>
        <w:numPr>
          <w:ilvl w:val="1"/>
          <w:numId w:val="12"/>
        </w:numPr>
      </w:pPr>
      <w:r>
        <w:t>Nouveau : Efface les données chargées pour repartir d’un nouveau fichier.</w:t>
      </w:r>
    </w:p>
    <w:p w14:paraId="22871425" w14:textId="643AEB34" w:rsidR="006616EA" w:rsidRDefault="006616EA" w:rsidP="006616EA"/>
    <w:p w14:paraId="11FD8402" w14:textId="2A9A1FF2" w:rsidR="00E06840" w:rsidRDefault="00E06840" w:rsidP="00E06840">
      <w:pPr>
        <w:pStyle w:val="Titre3"/>
        <w:rPr>
          <w:b/>
          <w:bCs/>
        </w:rPr>
      </w:pPr>
      <w:r>
        <w:t>4.</w:t>
      </w:r>
      <w:r w:rsidR="00D15C28">
        <w:t>2</w:t>
      </w:r>
      <w:r>
        <w:t xml:space="preserve">.2. Depuis l’onglet </w:t>
      </w:r>
      <w:r>
        <w:rPr>
          <w:b/>
          <w:bCs/>
        </w:rPr>
        <w:t>Feuille</w:t>
      </w:r>
      <w:r w:rsidRPr="006616EA">
        <w:rPr>
          <w:b/>
          <w:bCs/>
        </w:rPr>
        <w:t xml:space="preserve"> Excel</w:t>
      </w:r>
    </w:p>
    <w:p w14:paraId="1E65820C" w14:textId="666DADF6" w:rsidR="00E06840" w:rsidRDefault="00E06840">
      <w:pPr>
        <w:spacing w:after="160" w:line="259" w:lineRule="auto"/>
      </w:pPr>
      <w:r>
        <w:t xml:space="preserve">Cet onglet regroupe les fonctions de type Excel de type : </w:t>
      </w:r>
    </w:p>
    <w:p w14:paraId="18B79C1F" w14:textId="2E49FE57" w:rsidR="00E06840" w:rsidRDefault="00D15C28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M</w:t>
      </w:r>
      <w:r w:rsidR="00E06840">
        <w:t>ise en page</w:t>
      </w:r>
    </w:p>
    <w:p w14:paraId="61F82E46" w14:textId="412B43CD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 xml:space="preserve">Filtre </w:t>
      </w:r>
    </w:p>
    <w:p w14:paraId="2DCE7926" w14:textId="5BEF8AED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Tri</w:t>
      </w:r>
    </w:p>
    <w:p w14:paraId="7F7B6C21" w14:textId="35B20C05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23918FF3" wp14:editId="5496BEF5">
            <wp:extent cx="5759450" cy="375285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E506" w14:textId="6E8E0E18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5ABFAE9F" wp14:editId="069AE601">
            <wp:extent cx="1371429" cy="923810"/>
            <wp:effectExtent l="0" t="0" r="63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BD93" w14:textId="724D12FD" w:rsidR="00E06840" w:rsidRDefault="00E06840">
      <w:pPr>
        <w:spacing w:after="160" w:line="259" w:lineRule="auto"/>
      </w:pPr>
      <w:r>
        <w:t>Vous pouvez ain</w:t>
      </w:r>
      <w:r w:rsidR="00256D3F">
        <w:t>si trier et filtrer les données sur lesquel</w:t>
      </w:r>
      <w:r w:rsidR="00FF4374">
        <w:t>les vous souhaitez travailler.</w:t>
      </w:r>
    </w:p>
    <w:p w14:paraId="11DE55D8" w14:textId="059644E6" w:rsidR="00DF48D1" w:rsidRDefault="00DF48D1">
      <w:pPr>
        <w:spacing w:after="160" w:line="259" w:lineRule="auto"/>
      </w:pPr>
    </w:p>
    <w:p w14:paraId="70DDEDDD" w14:textId="77777777" w:rsidR="00BA4DED" w:rsidRDefault="00BA4DED">
      <w:pPr>
        <w:spacing w:after="160" w:line="259" w:lineRule="auto"/>
      </w:pPr>
    </w:p>
    <w:p w14:paraId="6E83BB76" w14:textId="1B97F67C" w:rsidR="00FF4374" w:rsidRDefault="00FF4374" w:rsidP="00FF4374">
      <w:pPr>
        <w:pStyle w:val="Titre3"/>
        <w:rPr>
          <w:b/>
          <w:bCs/>
        </w:rPr>
      </w:pPr>
      <w:r>
        <w:lastRenderedPageBreak/>
        <w:t>4.</w:t>
      </w:r>
      <w:r w:rsidR="00403A8E">
        <w:t>2</w:t>
      </w:r>
      <w:r>
        <w:t xml:space="preserve">.3. Depuis l’onglet </w:t>
      </w:r>
      <w:r>
        <w:rPr>
          <w:b/>
          <w:bCs/>
        </w:rPr>
        <w:t>Gestion Commerciale Sage</w:t>
      </w:r>
    </w:p>
    <w:p w14:paraId="32D9C8D5" w14:textId="67FA7203" w:rsidR="00FF4374" w:rsidRDefault="00FF4374" w:rsidP="00FF4374"/>
    <w:p w14:paraId="0DF4C6BE" w14:textId="7CCFBBAD" w:rsidR="00FF4374" w:rsidRPr="00FF4374" w:rsidRDefault="00657B67" w:rsidP="00FF4374">
      <w:r>
        <w:rPr>
          <w:noProof/>
        </w:rPr>
        <w:drawing>
          <wp:inline distT="0" distB="0" distL="0" distR="0" wp14:anchorId="485FDFA5" wp14:editId="2B055FD6">
            <wp:extent cx="5759450" cy="1133475"/>
            <wp:effectExtent l="0" t="0" r="0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3E32" w14:textId="77777777" w:rsidR="00E06840" w:rsidRDefault="00E06840">
      <w:pPr>
        <w:spacing w:after="160" w:line="259" w:lineRule="auto"/>
      </w:pPr>
    </w:p>
    <w:p w14:paraId="70C3B002" w14:textId="5A32D9EF" w:rsidR="006616EA" w:rsidRDefault="00FF4374" w:rsidP="006616EA">
      <w:r>
        <w:t xml:space="preserve">Bouton </w:t>
      </w:r>
      <w:r w:rsidRPr="00657B67">
        <w:rPr>
          <w:b/>
          <w:bCs/>
        </w:rPr>
        <w:t>Importer les articles dans le Classeur Excel</w:t>
      </w:r>
      <w:r>
        <w:t xml:space="preserve"> : </w:t>
      </w:r>
      <w:r w:rsidR="00657B67">
        <w:t>permet de charger la base articles Sage (même fonction que Nouveau Fichier de l’onglet Wise Up Skate).</w:t>
      </w:r>
    </w:p>
    <w:p w14:paraId="6BDF97F0" w14:textId="62DDB585" w:rsidR="00657B67" w:rsidRDefault="00657B67" w:rsidP="006616EA"/>
    <w:p w14:paraId="6E899092" w14:textId="1EBA8B16" w:rsidR="00657B67" w:rsidRDefault="00657B67" w:rsidP="006616EA">
      <w:r>
        <w:t xml:space="preserve">Bouton </w:t>
      </w:r>
      <w:r w:rsidRPr="00657B67">
        <w:rPr>
          <w:b/>
          <w:bCs/>
        </w:rPr>
        <w:t>Créer/Modifier les articles dans Sage</w:t>
      </w:r>
      <w:r>
        <w:t> : Permet d’importer un fichier Wise Up Skate dans Sage pour créer ou modifier les données articles dans Sage.</w:t>
      </w:r>
    </w:p>
    <w:p w14:paraId="757690E6" w14:textId="22DB2EE3" w:rsidR="00657B67" w:rsidRDefault="00657B67" w:rsidP="006616EA"/>
    <w:p w14:paraId="4C4331AF" w14:textId="4238C572" w:rsidR="00E80013" w:rsidRDefault="00657B67" w:rsidP="00E80013">
      <w:r>
        <w:t xml:space="preserve">Bouton </w:t>
      </w:r>
      <w:r w:rsidR="00B94595">
        <w:rPr>
          <w:b/>
          <w:bCs/>
        </w:rPr>
        <w:t xml:space="preserve">Vérifier la longueur des champs : </w:t>
      </w:r>
      <w:r w:rsidR="00B94595">
        <w:t>Permet à Wise Up Skate de vérifie</w:t>
      </w:r>
      <w:r w:rsidR="00E80013">
        <w:t>r si la longueur du champ « </w:t>
      </w:r>
      <w:proofErr w:type="spellStart"/>
      <w:r w:rsidR="00E80013">
        <w:t>ar_ref</w:t>
      </w:r>
      <w:proofErr w:type="spellEnd"/>
      <w:r w:rsidR="00E80013">
        <w:t> » est conforme au format attendu par Sage 100. Cette fonction est à utiliser lors de l’import de nouveaux articles dans Sage. Cela permet de limiter les messages d’erreur.</w:t>
      </w:r>
    </w:p>
    <w:p w14:paraId="16FB88E0" w14:textId="4ABEAECC" w:rsidR="00E80013" w:rsidRDefault="00E80013" w:rsidP="00E80013"/>
    <w:p w14:paraId="3A997C55" w14:textId="61CE257B" w:rsidR="00657B67" w:rsidRDefault="00E80013" w:rsidP="006616EA">
      <w:r>
        <w:t xml:space="preserve">Bouton </w:t>
      </w:r>
      <w:r>
        <w:rPr>
          <w:b/>
          <w:bCs/>
        </w:rPr>
        <w:t xml:space="preserve">Trouver la prochaine référence : </w:t>
      </w:r>
      <w:r>
        <w:t>Permet à Wise Up Skate de proposer les codifications des références articles en fonction des paramètres renseignés dans les règles de codification.</w:t>
      </w:r>
    </w:p>
    <w:p w14:paraId="3C80D685" w14:textId="6B2850BB" w:rsidR="00E80013" w:rsidRDefault="00E80013" w:rsidP="006616EA">
      <w:r>
        <w:t>Cette fonction permet d’avoir une information. Sur une liste de nouveaux articles, la « prochaine référence » indiquée par Wise Up Skate sera la même pour tous les articles répondant à la même règle de codification.</w:t>
      </w:r>
    </w:p>
    <w:p w14:paraId="7A96C7C3" w14:textId="385A174B" w:rsidR="009B7624" w:rsidRDefault="003D5117" w:rsidP="009B7624">
      <w:r>
        <w:t>Cette information doit être « effacée » avant d’importer les articles dans Sage.</w:t>
      </w:r>
      <w:r w:rsidR="009B7624">
        <w:t xml:space="preserve"> </w:t>
      </w:r>
    </w:p>
    <w:p w14:paraId="733C778D" w14:textId="71C35E38" w:rsidR="009B7624" w:rsidRDefault="009B7624" w:rsidP="009B7624"/>
    <w:p w14:paraId="7C09181B" w14:textId="44BDE4B0" w:rsidR="00DF48D1" w:rsidRDefault="00DF48D1">
      <w:pPr>
        <w:autoSpaceDE/>
        <w:autoSpaceDN/>
        <w:adjustRightInd/>
        <w:spacing w:after="160" w:line="259" w:lineRule="auto"/>
      </w:pPr>
      <w:r>
        <w:br w:type="page"/>
      </w:r>
    </w:p>
    <w:p w14:paraId="6911EF6F" w14:textId="4CF723A4" w:rsidR="006616EA" w:rsidRDefault="00B353CD" w:rsidP="00B67351">
      <w:pPr>
        <w:pStyle w:val="Titre1"/>
        <w:numPr>
          <w:ilvl w:val="0"/>
          <w:numId w:val="21"/>
        </w:numPr>
      </w:pPr>
      <w:bookmarkStart w:id="15" w:name="_Toc97622208"/>
      <w:r>
        <w:lastRenderedPageBreak/>
        <w:t>Exemples d’import de données</w:t>
      </w:r>
      <w:bookmarkEnd w:id="15"/>
    </w:p>
    <w:p w14:paraId="6C60D771" w14:textId="5A35FCD7" w:rsidR="00B353CD" w:rsidRDefault="00B353CD" w:rsidP="00B353CD"/>
    <w:p w14:paraId="6431A86F" w14:textId="1803F9D3" w:rsidR="00B353CD" w:rsidRDefault="00B353CD" w:rsidP="00B353CD">
      <w:pPr>
        <w:pStyle w:val="Titre2"/>
      </w:pPr>
      <w:bookmarkStart w:id="16" w:name="_Toc97622209"/>
      <w:r>
        <w:t>5.1. Import des données Articles</w:t>
      </w:r>
      <w:bookmarkEnd w:id="16"/>
    </w:p>
    <w:p w14:paraId="3B2ACEDC" w14:textId="744E9015" w:rsidR="00B353CD" w:rsidRDefault="00B353CD" w:rsidP="00B353CD"/>
    <w:p w14:paraId="482AAAE1" w14:textId="5D407925" w:rsidR="00B353CD" w:rsidRDefault="00B353CD" w:rsidP="00B353CD">
      <w:pPr>
        <w:pStyle w:val="Titre3"/>
      </w:pPr>
      <w:bookmarkStart w:id="17" w:name="_Hlk156297788"/>
      <w:r>
        <w:t>5.1.1. Création d’articles de type standard</w:t>
      </w:r>
    </w:p>
    <w:bookmarkEnd w:id="17"/>
    <w:p w14:paraId="0D746047" w14:textId="77777777" w:rsidR="00B353CD" w:rsidRPr="00B353CD" w:rsidRDefault="00B353CD" w:rsidP="00B353CD"/>
    <w:p w14:paraId="69CDCDE0" w14:textId="7881638E" w:rsidR="00B353CD" w:rsidRDefault="00B353CD" w:rsidP="00B353CD">
      <w:r>
        <w:t>Les colonnes obligatoires sont :</w:t>
      </w:r>
    </w:p>
    <w:p w14:paraId="16D5325A" w14:textId="0945522E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0EE7BEBC" w14:textId="37EE8B08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05009836" w14:textId="372296AE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7736885B" w14:textId="75532D99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sur ce champ c’est la valeur Sage à renseigner :</w:t>
      </w:r>
    </w:p>
    <w:p w14:paraId="13093AF3" w14:textId="6254BFD5" w:rsidR="00B353CD" w:rsidRDefault="00B353CD" w:rsidP="00B67351">
      <w:pPr>
        <w:pStyle w:val="Paragraphedeliste"/>
        <w:numPr>
          <w:ilvl w:val="1"/>
          <w:numId w:val="15"/>
        </w:numPr>
      </w:pPr>
      <w:r>
        <w:t>CMUP</w:t>
      </w:r>
    </w:p>
    <w:p w14:paraId="685036FA" w14:textId="7BFCD3D9" w:rsidR="00B353CD" w:rsidRDefault="00B353CD" w:rsidP="00B67351">
      <w:pPr>
        <w:pStyle w:val="Paragraphedeliste"/>
        <w:numPr>
          <w:ilvl w:val="1"/>
          <w:numId w:val="15"/>
        </w:numPr>
      </w:pPr>
      <w:r>
        <w:t>Lot</w:t>
      </w:r>
    </w:p>
    <w:p w14:paraId="11DBCD6C" w14:textId="5649A41A" w:rsidR="00B353CD" w:rsidRDefault="00B353CD" w:rsidP="00B67351">
      <w:pPr>
        <w:pStyle w:val="Paragraphedeliste"/>
        <w:numPr>
          <w:ilvl w:val="1"/>
          <w:numId w:val="15"/>
        </w:numPr>
      </w:pPr>
      <w:proofErr w:type="spellStart"/>
      <w:r>
        <w:t>Serie</w:t>
      </w:r>
      <w:proofErr w:type="spellEnd"/>
    </w:p>
    <w:p w14:paraId="6229584E" w14:textId="4EF018C0" w:rsidR="00B353CD" w:rsidRDefault="00B353CD" w:rsidP="00B67351">
      <w:pPr>
        <w:pStyle w:val="Paragraphedeliste"/>
        <w:numPr>
          <w:ilvl w:val="1"/>
          <w:numId w:val="15"/>
        </w:numPr>
      </w:pPr>
      <w:r>
        <w:t>Aucun</w:t>
      </w:r>
    </w:p>
    <w:p w14:paraId="6BF26573" w14:textId="484AAD96" w:rsidR="00B353CD" w:rsidRDefault="00B353CD" w:rsidP="00B353CD"/>
    <w:p w14:paraId="2FF8194D" w14:textId="2D14945A" w:rsidR="00B353CD" w:rsidRDefault="00B353CD" w:rsidP="00B353CD">
      <w:pPr>
        <w:pStyle w:val="Titre3"/>
      </w:pPr>
      <w:r>
        <w:t>5.1.</w:t>
      </w:r>
      <w:r w:rsidR="00261E7D">
        <w:t>2</w:t>
      </w:r>
      <w:r>
        <w:t>. Création d’articles de type à gamme</w:t>
      </w:r>
    </w:p>
    <w:p w14:paraId="3055F758" w14:textId="77777777" w:rsidR="00B353CD" w:rsidRPr="00B353CD" w:rsidRDefault="00B353CD" w:rsidP="00B353CD"/>
    <w:p w14:paraId="1357412F" w14:textId="77777777" w:rsidR="001D0754" w:rsidRDefault="001D0754" w:rsidP="001D0754">
      <w:r>
        <w:t>Les colonnes obligatoires sont :</w:t>
      </w:r>
    </w:p>
    <w:p w14:paraId="156C5D34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79403F0C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0BFA12D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429711E4" w14:textId="03CA67C2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3FDB54DE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57966493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52013D8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614FF70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1EA46085" w14:textId="77777777" w:rsidR="001D0754" w:rsidRPr="001D0754" w:rsidRDefault="001D0754" w:rsidP="001D0754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0ED7379" w14:textId="758CCB89" w:rsidR="001D0754" w:rsidRPr="001D0754" w:rsidRDefault="001D0754" w:rsidP="001D0754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28B442C1" w14:textId="403464B2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AE_Ref</w:t>
      </w:r>
      <w:proofErr w:type="spellEnd"/>
    </w:p>
    <w:p w14:paraId="5A3F0CF2" w14:textId="5A451E9D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AE_CodeBarre</w:t>
      </w:r>
      <w:proofErr w:type="spellEnd"/>
    </w:p>
    <w:p w14:paraId="305256C8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AE_PrixAch</w:t>
      </w:r>
      <w:proofErr w:type="spellEnd"/>
    </w:p>
    <w:p w14:paraId="5A8F3777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AE_Sommeil</w:t>
      </w:r>
      <w:proofErr w:type="spellEnd"/>
    </w:p>
    <w:p w14:paraId="06FB2199" w14:textId="1CABBD8F" w:rsidR="001D0754" w:rsidRDefault="001D0754" w:rsidP="001D0754">
      <w:pPr>
        <w:pStyle w:val="Paragraphedeliste"/>
        <w:ind w:firstLine="0"/>
      </w:pPr>
    </w:p>
    <w:p w14:paraId="201743BC" w14:textId="260D1206" w:rsidR="00DE5AAB" w:rsidRDefault="00DE5AAB">
      <w:pPr>
        <w:spacing w:after="160" w:line="259" w:lineRule="auto"/>
      </w:pPr>
      <w:r>
        <w:t>Pour créer un article à gamme :</w:t>
      </w:r>
    </w:p>
    <w:p w14:paraId="2E5FB3F5" w14:textId="5B77B1FC" w:rsidR="00261E7D" w:rsidRDefault="00DE5AAB">
      <w:pPr>
        <w:spacing w:after="160" w:line="259" w:lineRule="auto"/>
      </w:pPr>
      <w:r>
        <w:t>- la 1</w:t>
      </w:r>
      <w:r w:rsidRPr="00DE5AAB">
        <w:rPr>
          <w:vertAlign w:val="superscript"/>
        </w:rPr>
        <w:t>ère</w:t>
      </w:r>
      <w:r>
        <w:t xml:space="preserve"> ligne contient les noms des gammes</w:t>
      </w:r>
      <w:r w:rsidR="00261E7D">
        <w:t xml:space="preserve">, à savoir le ou les champs : </w:t>
      </w:r>
    </w:p>
    <w:p w14:paraId="50C6AF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714FFDE2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19F40510" w14:textId="1B5CDEE1" w:rsidR="00261E7D" w:rsidRDefault="00261E7D">
      <w:pPr>
        <w:spacing w:after="160" w:line="259" w:lineRule="auto"/>
      </w:pPr>
    </w:p>
    <w:p w14:paraId="323106A5" w14:textId="09EECB60" w:rsidR="00DE5AAB" w:rsidRDefault="00DE5AAB">
      <w:pPr>
        <w:spacing w:after="160" w:line="259" w:lineRule="auto"/>
      </w:pPr>
      <w:r>
        <w:lastRenderedPageBreak/>
        <w:t xml:space="preserve">- </w:t>
      </w:r>
      <w:r w:rsidR="00261E7D">
        <w:t xml:space="preserve">les lignes suivantes doivent contenir les noms des gammes et les énumérés de gamme : </w:t>
      </w:r>
    </w:p>
    <w:p w14:paraId="5AD1467B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2989C7E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25C6E65A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5A7FC0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3816AB74" w14:textId="72112B42" w:rsidR="00261E7D" w:rsidRDefault="00261E7D">
      <w:pPr>
        <w:spacing w:after="160" w:line="259" w:lineRule="auto"/>
      </w:pPr>
    </w:p>
    <w:p w14:paraId="17B569B5" w14:textId="57001E0A" w:rsidR="00261E7D" w:rsidRDefault="00261E7D">
      <w:pPr>
        <w:spacing w:after="160" w:line="259" w:lineRule="auto"/>
      </w:pPr>
      <w:r>
        <w:t>Exemple ci-dessous :</w:t>
      </w:r>
    </w:p>
    <w:p w14:paraId="3A8D531B" w14:textId="3188AE8F" w:rsidR="00261E7D" w:rsidRDefault="00261E7D">
      <w:pPr>
        <w:spacing w:after="160" w:line="259" w:lineRule="auto"/>
      </w:pPr>
      <w:r>
        <w:rPr>
          <w:noProof/>
        </w:rPr>
        <w:drawing>
          <wp:inline distT="0" distB="0" distL="0" distR="0" wp14:anchorId="6BEDF420" wp14:editId="5244B961">
            <wp:extent cx="5759450" cy="737235"/>
            <wp:effectExtent l="0" t="0" r="0" b="5715"/>
            <wp:docPr id="79" name="Image 7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Une image contenant table&#10;&#10;Description générée automatiquement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6223" w14:textId="51EDD774" w:rsidR="00261E7D" w:rsidRDefault="00261E7D">
      <w:pPr>
        <w:spacing w:after="160" w:line="259" w:lineRule="auto"/>
      </w:pPr>
    </w:p>
    <w:p w14:paraId="6D97881B" w14:textId="64A0C6B7" w:rsidR="00261E7D" w:rsidRDefault="00261E7D" w:rsidP="00261E7D">
      <w:pPr>
        <w:pStyle w:val="Titre3"/>
      </w:pPr>
      <w:r>
        <w:t>5.1.3. Création d’articles de type à nomenclature</w:t>
      </w:r>
    </w:p>
    <w:p w14:paraId="06F45524" w14:textId="371EB439" w:rsidR="00261E7D" w:rsidRDefault="008E6048" w:rsidP="00261E7D">
      <w:r>
        <w:t xml:space="preserve">Vous aurez deux feuilles à renseigner : </w:t>
      </w:r>
    </w:p>
    <w:p w14:paraId="2FF4CBF5" w14:textId="53148804" w:rsidR="008E6048" w:rsidRDefault="008E6048" w:rsidP="00261E7D">
      <w:r>
        <w:t xml:space="preserve">- </w:t>
      </w:r>
      <w:proofErr w:type="spellStart"/>
      <w:r>
        <w:t>Products</w:t>
      </w:r>
      <w:proofErr w:type="spellEnd"/>
    </w:p>
    <w:p w14:paraId="7F6BC315" w14:textId="2E739CA3" w:rsidR="008E6048" w:rsidRDefault="008E6048" w:rsidP="00261E7D">
      <w:r>
        <w:t>- Nomenclatures</w:t>
      </w:r>
    </w:p>
    <w:p w14:paraId="244CEB6A" w14:textId="0257267E" w:rsidR="008E6048" w:rsidRDefault="008E6048" w:rsidP="00261E7D"/>
    <w:p w14:paraId="646C68A4" w14:textId="003D7C61" w:rsidR="008E6048" w:rsidRPr="008E6048" w:rsidRDefault="008E6048" w:rsidP="00261E7D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1CA8FF40" w14:textId="77777777" w:rsidR="008E6048" w:rsidRDefault="008E6048" w:rsidP="008E6048">
      <w:r>
        <w:t>Les colonnes obligatoires sont :</w:t>
      </w:r>
    </w:p>
    <w:p w14:paraId="1A54F60C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486FDBE3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06536FC8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49F3F6BD" w14:textId="7ABF1569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 xml:space="preserve"> : </w:t>
      </w:r>
      <w:r w:rsidR="000875E0">
        <w:t>Aucun</w:t>
      </w:r>
    </w:p>
    <w:p w14:paraId="547D3361" w14:textId="060613FA" w:rsidR="008E6048" w:rsidRPr="000875E0" w:rsidRDefault="008E6048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proofErr w:type="spellEnd"/>
      <w:r w:rsidR="00F62D42">
        <w:rPr>
          <w:rFonts w:asciiTheme="minorHAnsi" w:eastAsiaTheme="minorEastAsia" w:hAnsiTheme="minorHAnsi" w:cs="Times New Roman"/>
          <w:color w:val="auto"/>
          <w:szCs w:val="24"/>
        </w:rPr>
        <w:t> : Composé</w:t>
      </w:r>
    </w:p>
    <w:p w14:paraId="723F4A1D" w14:textId="2763FE46" w:rsidR="000875E0" w:rsidRDefault="000875E0" w:rsidP="000875E0">
      <w:pPr>
        <w:rPr>
          <w:szCs w:val="24"/>
        </w:rPr>
      </w:pPr>
    </w:p>
    <w:p w14:paraId="421E88BD" w14:textId="0D3B7887" w:rsidR="000875E0" w:rsidRDefault="000875E0" w:rsidP="000875E0">
      <w:pPr>
        <w:rPr>
          <w:szCs w:val="24"/>
        </w:rPr>
      </w:pPr>
      <w:r>
        <w:rPr>
          <w:szCs w:val="24"/>
        </w:rPr>
        <w:t xml:space="preserve">Exemple : </w:t>
      </w:r>
    </w:p>
    <w:p w14:paraId="3D8B9AC0" w14:textId="0A9D4C28" w:rsidR="000875E0" w:rsidRPr="000875E0" w:rsidRDefault="000875E0" w:rsidP="000875E0">
      <w:pPr>
        <w:rPr>
          <w:szCs w:val="24"/>
        </w:rPr>
      </w:pPr>
      <w:r>
        <w:rPr>
          <w:noProof/>
        </w:rPr>
        <w:drawing>
          <wp:inline distT="0" distB="0" distL="0" distR="0" wp14:anchorId="4F7F6396" wp14:editId="750852CB">
            <wp:extent cx="5759450" cy="42608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9427" w14:textId="5B5D2576" w:rsidR="008E6048" w:rsidRDefault="008E6048" w:rsidP="008E6048"/>
    <w:p w14:paraId="1F73197A" w14:textId="09155A1D" w:rsidR="000875E0" w:rsidRDefault="000875E0">
      <w:pPr>
        <w:autoSpaceDE/>
        <w:autoSpaceDN/>
        <w:adjustRightInd/>
        <w:spacing w:after="160" w:line="259" w:lineRule="auto"/>
      </w:pPr>
      <w:r>
        <w:br w:type="page"/>
      </w:r>
    </w:p>
    <w:p w14:paraId="7B391F59" w14:textId="37BDBC2A" w:rsidR="008E6048" w:rsidRPr="008E6048" w:rsidRDefault="008E6048" w:rsidP="008E6048">
      <w:pPr>
        <w:ind w:left="10" w:hanging="10"/>
        <w:rPr>
          <w:b/>
          <w:bCs/>
        </w:rPr>
      </w:pPr>
      <w:r w:rsidRPr="008E6048">
        <w:rPr>
          <w:b/>
          <w:bCs/>
        </w:rPr>
        <w:lastRenderedPageBreak/>
        <w:t>Sur la feuille « Nomenclatures »</w:t>
      </w:r>
    </w:p>
    <w:p w14:paraId="1D287485" w14:textId="77777777" w:rsidR="008E6048" w:rsidRDefault="008E6048" w:rsidP="008E6048">
      <w:r>
        <w:t>Les colonnes obligatoires sont :</w:t>
      </w:r>
    </w:p>
    <w:p w14:paraId="0443B1A5" w14:textId="3402AC55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652B9CF8" w14:textId="128D541A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>
        <w:rPr>
          <w:szCs w:val="24"/>
        </w:rPr>
        <w:t>NO_RefDet</w:t>
      </w:r>
      <w:proofErr w:type="spellEnd"/>
    </w:p>
    <w:p w14:paraId="6ED3CE25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NO_Qte</w:t>
      </w:r>
      <w:proofErr w:type="spellEnd"/>
    </w:p>
    <w:p w14:paraId="6500F79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NO_Type</w:t>
      </w:r>
      <w:proofErr w:type="spellEnd"/>
    </w:p>
    <w:p w14:paraId="04126366" w14:textId="649F5F71" w:rsidR="00B353CD" w:rsidRDefault="00B353CD" w:rsidP="008E6048"/>
    <w:p w14:paraId="4083F2CF" w14:textId="77777777" w:rsidR="008E6048" w:rsidRPr="001D0754" w:rsidRDefault="008E6048" w:rsidP="008E6048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5F62AE24" w14:textId="77777777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AG_No1Com</w:t>
      </w:r>
      <w:r>
        <w:rPr>
          <w:szCs w:val="24"/>
        </w:rPr>
        <w:t>p</w:t>
      </w:r>
    </w:p>
    <w:p w14:paraId="67BF745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AG_No2Comp</w:t>
      </w:r>
    </w:p>
    <w:p w14:paraId="37909A92" w14:textId="4A3A450E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</w:t>
      </w:r>
    </w:p>
    <w:p w14:paraId="4186949A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</w:t>
      </w:r>
    </w:p>
    <w:p w14:paraId="05F561F7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NO_Repartition</w:t>
      </w:r>
      <w:proofErr w:type="spellEnd"/>
    </w:p>
    <w:p w14:paraId="31BBE24D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NO_Commentaire</w:t>
      </w:r>
      <w:proofErr w:type="spellEnd"/>
    </w:p>
    <w:p w14:paraId="0FE565D6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RAZ</w:t>
      </w:r>
    </w:p>
    <w:p w14:paraId="07E1DA1D" w14:textId="452D4DE4" w:rsidR="000875E0" w:rsidRDefault="000875E0">
      <w:pPr>
        <w:spacing w:after="160" w:line="259" w:lineRule="auto"/>
      </w:pPr>
    </w:p>
    <w:p w14:paraId="204583B7" w14:textId="5CF4B60E" w:rsidR="000875E0" w:rsidRDefault="006E3E28">
      <w:pPr>
        <w:spacing w:after="160" w:line="259" w:lineRule="auto"/>
      </w:pPr>
      <w:r>
        <w:rPr>
          <w:noProof/>
        </w:rPr>
        <w:drawing>
          <wp:inline distT="0" distB="0" distL="0" distR="0" wp14:anchorId="420EFADB" wp14:editId="18D17CD9">
            <wp:extent cx="5759450" cy="529590"/>
            <wp:effectExtent l="0" t="0" r="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51C4" w14:textId="77777777" w:rsidR="00602233" w:rsidRDefault="00602233">
      <w:pPr>
        <w:spacing w:after="160" w:line="259" w:lineRule="auto"/>
      </w:pPr>
    </w:p>
    <w:p w14:paraId="620E7FF9" w14:textId="579F0A0C" w:rsidR="00602233" w:rsidRPr="00602233" w:rsidRDefault="00602233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4329D979" w14:textId="3A5D8BB6" w:rsidR="006E3E28" w:rsidRDefault="0060223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FB32BF1" wp14:editId="2912FD5A">
            <wp:simplePos x="0" y="0"/>
            <wp:positionH relativeFrom="column">
              <wp:posOffset>2528570</wp:posOffset>
            </wp:positionH>
            <wp:positionV relativeFrom="paragraph">
              <wp:posOffset>279400</wp:posOffset>
            </wp:positionV>
            <wp:extent cx="3600000" cy="3383999"/>
            <wp:effectExtent l="0" t="0" r="635" b="6985"/>
            <wp:wrapNone/>
            <wp:docPr id="83" name="Image 8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E28">
        <w:t>Puis lancez le traitement, depuis l’onglet Gestion Commerciale Sage. Cliquez sur le bouton Créer/Modifier…</w:t>
      </w:r>
    </w:p>
    <w:p w14:paraId="23D74D04" w14:textId="4570DD0D" w:rsidR="006E3E28" w:rsidRDefault="006E3E28">
      <w:pPr>
        <w:spacing w:after="160" w:line="259" w:lineRule="auto"/>
      </w:pPr>
      <w:r>
        <w:t>Cochez :</w:t>
      </w:r>
    </w:p>
    <w:p w14:paraId="17A3BAA2" w14:textId="1BE18E1E" w:rsidR="006E3E28" w:rsidRDefault="006E3E28">
      <w:pPr>
        <w:spacing w:after="160" w:line="259" w:lineRule="auto"/>
      </w:pPr>
      <w:r>
        <w:t>- Importer toutes les feuilles</w:t>
      </w:r>
    </w:p>
    <w:p w14:paraId="445F5C82" w14:textId="224CA833" w:rsidR="006E3E28" w:rsidRDefault="006E3E28">
      <w:pPr>
        <w:spacing w:after="160" w:line="259" w:lineRule="auto"/>
      </w:pPr>
      <w:r>
        <w:t>- Créer de nouveaux articles</w:t>
      </w:r>
    </w:p>
    <w:p w14:paraId="480787B3" w14:textId="5B994BD1" w:rsidR="006E3E28" w:rsidRDefault="006E3E28">
      <w:pPr>
        <w:spacing w:after="160" w:line="259" w:lineRule="auto"/>
      </w:pPr>
      <w:r>
        <w:t>Cliquez sur Importer.</w:t>
      </w:r>
    </w:p>
    <w:p w14:paraId="27430E61" w14:textId="73811708" w:rsidR="005F5B56" w:rsidRDefault="005F5B56">
      <w:pPr>
        <w:spacing w:after="160" w:line="259" w:lineRule="auto"/>
      </w:pPr>
    </w:p>
    <w:p w14:paraId="7BB53EDB" w14:textId="31C59E0F" w:rsidR="005F5B56" w:rsidRDefault="005F5B56">
      <w:pPr>
        <w:spacing w:after="160" w:line="259" w:lineRule="auto"/>
      </w:pPr>
    </w:p>
    <w:p w14:paraId="054D703B" w14:textId="6CC6E6F1" w:rsidR="00602233" w:rsidRDefault="00602233">
      <w:pPr>
        <w:spacing w:after="160" w:line="259" w:lineRule="auto"/>
      </w:pPr>
    </w:p>
    <w:p w14:paraId="25969C52" w14:textId="1DF7B781" w:rsidR="00602233" w:rsidRDefault="00602233">
      <w:pPr>
        <w:spacing w:after="160" w:line="259" w:lineRule="auto"/>
      </w:pPr>
    </w:p>
    <w:p w14:paraId="43478ECE" w14:textId="2B3E3E7E" w:rsidR="00602233" w:rsidRDefault="00602233">
      <w:pPr>
        <w:spacing w:after="160" w:line="259" w:lineRule="auto"/>
      </w:pPr>
    </w:p>
    <w:p w14:paraId="0DF03075" w14:textId="527FB352" w:rsidR="00602233" w:rsidRDefault="00602233">
      <w:pPr>
        <w:spacing w:after="160" w:line="259" w:lineRule="auto"/>
      </w:pPr>
    </w:p>
    <w:p w14:paraId="080F412F" w14:textId="77777777" w:rsidR="00602233" w:rsidRDefault="00602233">
      <w:pPr>
        <w:spacing w:after="160" w:line="259" w:lineRule="auto"/>
      </w:pPr>
    </w:p>
    <w:p w14:paraId="5F0BDE0E" w14:textId="2209F950" w:rsidR="006E3E28" w:rsidRPr="005F5B56" w:rsidRDefault="000823E4">
      <w:pPr>
        <w:spacing w:after="160" w:line="259" w:lineRule="auto"/>
        <w:rPr>
          <w:b/>
          <w:bCs/>
        </w:rPr>
      </w:pPr>
      <w:r w:rsidRPr="005F5B56">
        <w:rPr>
          <w:b/>
          <w:bCs/>
        </w:rPr>
        <w:lastRenderedPageBreak/>
        <w:t>Vous aurez dans Sage </w:t>
      </w:r>
    </w:p>
    <w:p w14:paraId="172862F8" w14:textId="16744944" w:rsidR="000823E4" w:rsidRDefault="00DF48D1" w:rsidP="00B67351">
      <w:pPr>
        <w:pStyle w:val="Paragraphedeliste"/>
        <w:numPr>
          <w:ilvl w:val="1"/>
          <w:numId w:val="16"/>
        </w:numPr>
        <w:spacing w:after="160" w:line="259" w:lineRule="auto"/>
      </w:pPr>
      <w:r>
        <w:t>L’article</w:t>
      </w:r>
      <w:r w:rsidR="000823E4">
        <w:t xml:space="preserve"> créé en nomenclature</w:t>
      </w:r>
    </w:p>
    <w:p w14:paraId="6255F674" w14:textId="040F5042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45EE0362" wp14:editId="2F08FB54">
            <wp:extent cx="5040000" cy="1062854"/>
            <wp:effectExtent l="0" t="0" r="0" b="4445"/>
            <wp:docPr id="84" name="Image 8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&#10;&#10;Description générée automatiquement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A489" w14:textId="56A37DA7" w:rsidR="000823E4" w:rsidRDefault="000823E4" w:rsidP="00B67351">
      <w:pPr>
        <w:pStyle w:val="Paragraphedeliste"/>
        <w:numPr>
          <w:ilvl w:val="0"/>
          <w:numId w:val="17"/>
        </w:numPr>
        <w:spacing w:after="160" w:line="259" w:lineRule="auto"/>
      </w:pPr>
      <w:proofErr w:type="gramStart"/>
      <w:r>
        <w:t>la</w:t>
      </w:r>
      <w:proofErr w:type="gramEnd"/>
      <w:r>
        <w:t xml:space="preserve"> composition </w:t>
      </w:r>
    </w:p>
    <w:p w14:paraId="66429A06" w14:textId="546513FC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11D4E7BD" wp14:editId="68483CB3">
            <wp:extent cx="5292000" cy="1947012"/>
            <wp:effectExtent l="0" t="0" r="4445" b="0"/>
            <wp:docPr id="85" name="Image 8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&#10;&#10;Description générée automatiquement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9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81EA" w14:textId="0D6228E5" w:rsidR="000823E4" w:rsidRDefault="000823E4">
      <w:pPr>
        <w:spacing w:after="160" w:line="259" w:lineRule="auto"/>
      </w:pPr>
    </w:p>
    <w:p w14:paraId="2B67015D" w14:textId="244719AD" w:rsidR="00D74487" w:rsidRDefault="00D74487" w:rsidP="00D74487">
      <w:pPr>
        <w:pStyle w:val="Titre3"/>
      </w:pPr>
      <w:r>
        <w:t>5.1.</w:t>
      </w:r>
      <w:r w:rsidR="00056B95">
        <w:t>4</w:t>
      </w:r>
      <w:r>
        <w:t>. Création d’articles de type</w:t>
      </w:r>
      <w:r w:rsidR="00F62D42">
        <w:t xml:space="preserve"> « série » et « </w:t>
      </w:r>
      <w:r>
        <w:t>article lié</w:t>
      </w:r>
      <w:r w:rsidR="00F62D42">
        <w:t> »</w:t>
      </w:r>
    </w:p>
    <w:p w14:paraId="6D23A8AD" w14:textId="77777777" w:rsidR="00D74487" w:rsidRPr="00D74487" w:rsidRDefault="00D74487" w:rsidP="00D74487"/>
    <w:p w14:paraId="4D437912" w14:textId="77777777" w:rsidR="00F62D42" w:rsidRPr="008E6048" w:rsidRDefault="00F62D42" w:rsidP="00F62D42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3088966F" w14:textId="77777777" w:rsidR="00F62D42" w:rsidRDefault="00F62D42" w:rsidP="00F62D42">
      <w:r>
        <w:t>Les colonnes obligatoires sont :</w:t>
      </w:r>
    </w:p>
    <w:p w14:paraId="02FFF393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302FFA50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BA2937A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67007394" w14:textId="1F74B518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 xml:space="preserve"> : </w:t>
      </w:r>
      <w:proofErr w:type="spellStart"/>
      <w:r>
        <w:t>Serie</w:t>
      </w:r>
      <w:proofErr w:type="spellEnd"/>
    </w:p>
    <w:p w14:paraId="175EE0D1" w14:textId="13217C6D" w:rsidR="00F62D42" w:rsidRPr="000875E0" w:rsidRDefault="00F62D42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proofErr w:type="spellEnd"/>
      <w:r>
        <w:rPr>
          <w:rFonts w:asciiTheme="minorHAnsi" w:eastAsiaTheme="minorEastAsia" w:hAnsiTheme="minorHAnsi" w:cs="Times New Roman"/>
          <w:color w:val="auto"/>
          <w:szCs w:val="24"/>
        </w:rPr>
        <w:t> : Article Lié</w:t>
      </w:r>
    </w:p>
    <w:p w14:paraId="2DE3628E" w14:textId="77777777" w:rsidR="00F62D42" w:rsidRDefault="00F62D42" w:rsidP="00F62D42">
      <w:pPr>
        <w:rPr>
          <w:szCs w:val="24"/>
        </w:rPr>
      </w:pPr>
    </w:p>
    <w:p w14:paraId="0748B702" w14:textId="77777777" w:rsidR="00F62D42" w:rsidRDefault="00F62D42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0BA17DE7" w14:textId="09C33F98" w:rsidR="00F62D42" w:rsidRDefault="00F62D42" w:rsidP="00F62D42">
      <w:pPr>
        <w:rPr>
          <w:szCs w:val="24"/>
        </w:rPr>
      </w:pPr>
      <w:r>
        <w:rPr>
          <w:noProof/>
        </w:rPr>
        <w:drawing>
          <wp:inline distT="0" distB="0" distL="0" distR="0" wp14:anchorId="0C0F4E7E" wp14:editId="4242E9AD">
            <wp:extent cx="5733333" cy="638095"/>
            <wp:effectExtent l="0" t="0" r="0" b="0"/>
            <wp:docPr id="89" name="Image 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&#10;&#10;Description générée automatiquement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7347" w14:textId="7989F44F" w:rsidR="00602233" w:rsidRDefault="00602233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1E94EAF0" w14:textId="3F1822E4" w:rsidR="009B3F9A" w:rsidRDefault="009B3F9A" w:rsidP="009B3F9A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proofErr w:type="spellStart"/>
      <w:r>
        <w:rPr>
          <w:b/>
          <w:bCs/>
        </w:rPr>
        <w:t>Linked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products</w:t>
      </w:r>
      <w:proofErr w:type="spellEnd"/>
      <w:r>
        <w:rPr>
          <w:b/>
          <w:bCs/>
        </w:rPr>
        <w:t xml:space="preserve"> </w:t>
      </w:r>
      <w:r w:rsidRPr="008E6048">
        <w:rPr>
          <w:b/>
          <w:bCs/>
        </w:rPr>
        <w:t>»</w:t>
      </w:r>
    </w:p>
    <w:p w14:paraId="77532CFC" w14:textId="77777777" w:rsidR="009B3F9A" w:rsidRDefault="009B3F9A" w:rsidP="009B3F9A">
      <w:r>
        <w:t>Les colonnes obligatoires sont :</w:t>
      </w:r>
    </w:p>
    <w:p w14:paraId="71029E52" w14:textId="77777777" w:rsidR="009B3F9A" w:rsidRDefault="009B3F9A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2E40178B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9B3F9A">
        <w:rPr>
          <w:szCs w:val="24"/>
        </w:rPr>
        <w:t>NO_RefDet</w:t>
      </w:r>
      <w:proofErr w:type="spellEnd"/>
    </w:p>
    <w:p w14:paraId="79D92C64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9B3F9A">
        <w:rPr>
          <w:szCs w:val="24"/>
        </w:rPr>
        <w:t>NO_Qte</w:t>
      </w:r>
      <w:proofErr w:type="spellEnd"/>
    </w:p>
    <w:p w14:paraId="02946BC8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9B3F9A">
        <w:rPr>
          <w:szCs w:val="24"/>
        </w:rPr>
        <w:t>Fixe</w:t>
      </w:r>
    </w:p>
    <w:p w14:paraId="0175B8DD" w14:textId="693101AA" w:rsidR="009B3F9A" w:rsidRDefault="009B3F9A" w:rsidP="00F62D42">
      <w:pPr>
        <w:rPr>
          <w:szCs w:val="24"/>
        </w:rPr>
      </w:pPr>
    </w:p>
    <w:p w14:paraId="1819D829" w14:textId="358D87FC" w:rsidR="009B3F9A" w:rsidRDefault="009B3F9A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6797AFD9" w14:textId="432111F3" w:rsidR="00F62D42" w:rsidRPr="000875E0" w:rsidRDefault="009B3F9A" w:rsidP="00F62D42">
      <w:pPr>
        <w:rPr>
          <w:szCs w:val="24"/>
        </w:rPr>
      </w:pPr>
      <w:r>
        <w:rPr>
          <w:noProof/>
        </w:rPr>
        <w:drawing>
          <wp:inline distT="0" distB="0" distL="0" distR="0" wp14:anchorId="66BA6C3E" wp14:editId="18D785FB">
            <wp:extent cx="3514286" cy="647619"/>
            <wp:effectExtent l="0" t="0" r="0" b="0"/>
            <wp:docPr id="90" name="Image 9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Une image contenant table&#10;&#10;Description générée automatiquement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C6E8" w14:textId="6ECDF6FA" w:rsidR="00F62D42" w:rsidRDefault="00F62D42" w:rsidP="00F62D42"/>
    <w:p w14:paraId="1E84BF77" w14:textId="580713C9" w:rsidR="00602233" w:rsidRPr="00602233" w:rsidRDefault="00602233" w:rsidP="00F62D42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6495A78C" w14:textId="1141A5DD" w:rsidR="00F62D42" w:rsidRDefault="00F62D42" w:rsidP="00F62D42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C4991D4" w14:textId="77777777" w:rsidR="00F62D42" w:rsidRDefault="00F62D42" w:rsidP="00F62D42">
      <w:pPr>
        <w:spacing w:after="160" w:line="259" w:lineRule="auto"/>
      </w:pPr>
      <w:r>
        <w:t>Cochez :</w:t>
      </w:r>
    </w:p>
    <w:p w14:paraId="0D6C6868" w14:textId="707F0FF3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12EE10F6" w14:textId="57BF9704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520D632A" w14:textId="77777777" w:rsidR="00F62D42" w:rsidRDefault="00F62D42" w:rsidP="00F62D42">
      <w:pPr>
        <w:spacing w:after="160" w:line="259" w:lineRule="auto"/>
      </w:pPr>
      <w:r>
        <w:t>Cliquez sur Importer.</w:t>
      </w:r>
    </w:p>
    <w:p w14:paraId="66A22C21" w14:textId="77777777" w:rsidR="00F62D42" w:rsidRDefault="00F62D42" w:rsidP="00F62D42">
      <w:pPr>
        <w:spacing w:after="160" w:line="259" w:lineRule="auto"/>
      </w:pPr>
      <w:r>
        <w:rPr>
          <w:noProof/>
        </w:rPr>
        <w:drawing>
          <wp:inline distT="0" distB="0" distL="0" distR="0" wp14:anchorId="541E07F1" wp14:editId="1F23975F">
            <wp:extent cx="3600000" cy="3383999"/>
            <wp:effectExtent l="0" t="0" r="635" b="6985"/>
            <wp:docPr id="88" name="Image 8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E113" w14:textId="77777777" w:rsidR="00F62D42" w:rsidRDefault="00F62D42" w:rsidP="00F62D42">
      <w:pPr>
        <w:spacing w:after="160" w:line="259" w:lineRule="auto"/>
      </w:pPr>
    </w:p>
    <w:p w14:paraId="12FC529A" w14:textId="7A33F011" w:rsidR="00056B95" w:rsidRDefault="00056B95" w:rsidP="00056B95">
      <w:pPr>
        <w:pStyle w:val="Titre3"/>
      </w:pPr>
      <w:r>
        <w:lastRenderedPageBreak/>
        <w:t xml:space="preserve">5.1.5. Création d’articles de type </w:t>
      </w:r>
      <w:r w:rsidR="0050512A">
        <w:t>« conditionnement »</w:t>
      </w:r>
    </w:p>
    <w:p w14:paraId="358DB2F0" w14:textId="31EC3E63" w:rsidR="0050512A" w:rsidRDefault="0050512A" w:rsidP="0050512A"/>
    <w:p w14:paraId="539FE36A" w14:textId="77777777" w:rsidR="00246E4D" w:rsidRPr="008E6048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37E43C57" w14:textId="77777777" w:rsidR="00246E4D" w:rsidRDefault="00246E4D" w:rsidP="00246E4D">
      <w:r>
        <w:t>Les colonnes obligatoires sont :</w:t>
      </w:r>
    </w:p>
    <w:p w14:paraId="49EB9F7C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6F5235A1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FE05CAC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1D4FFDA4" w14:textId="6036D068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4A0CD90F" w14:textId="05BBF74D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246E4D">
        <w:rPr>
          <w:szCs w:val="24"/>
        </w:rPr>
        <w:t>AR_UniteVen</w:t>
      </w:r>
      <w:proofErr w:type="spellEnd"/>
      <w:r>
        <w:rPr>
          <w:szCs w:val="24"/>
        </w:rPr>
        <w:t> : valeur de l’unité de vente (texte)</w:t>
      </w:r>
    </w:p>
    <w:p w14:paraId="255A8DFB" w14:textId="3717F571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246E4D">
        <w:rPr>
          <w:szCs w:val="24"/>
        </w:rPr>
        <w:t>AR_Condition</w:t>
      </w:r>
      <w:proofErr w:type="spellEnd"/>
      <w:r>
        <w:rPr>
          <w:szCs w:val="24"/>
        </w:rPr>
        <w:t> : valeur du conditionnement (texte)</w:t>
      </w:r>
    </w:p>
    <w:p w14:paraId="20C2372D" w14:textId="1AC7F0EA" w:rsidR="00246E4D" w:rsidRPr="000875E0" w:rsidRDefault="00246E4D" w:rsidP="00246E4D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859E97A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2C5EDF23" w14:textId="2B7048D1" w:rsidR="00246E4D" w:rsidRDefault="00691A96" w:rsidP="00246E4D">
      <w:pPr>
        <w:rPr>
          <w:szCs w:val="24"/>
        </w:rPr>
      </w:pPr>
      <w:r>
        <w:rPr>
          <w:noProof/>
        </w:rPr>
        <w:drawing>
          <wp:inline distT="0" distB="0" distL="0" distR="0" wp14:anchorId="0DA6319A" wp14:editId="73786480">
            <wp:extent cx="5040000" cy="578458"/>
            <wp:effectExtent l="0" t="0" r="0" b="0"/>
            <wp:docPr id="94" name="Image 9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Une image contenant table&#10;&#10;Description générée automatiquement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6DF2" w14:textId="3CD55D35" w:rsidR="00246E4D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r w:rsidR="00691A96">
        <w:rPr>
          <w:b/>
          <w:bCs/>
        </w:rPr>
        <w:t>Packaging</w:t>
      </w:r>
      <w:r w:rsidRPr="008E6048">
        <w:rPr>
          <w:b/>
          <w:bCs/>
        </w:rPr>
        <w:t> »</w:t>
      </w:r>
    </w:p>
    <w:p w14:paraId="6014D22D" w14:textId="77777777" w:rsidR="00246E4D" w:rsidRDefault="00246E4D" w:rsidP="00246E4D">
      <w:r>
        <w:t>Les colonnes obligatoires sont :</w:t>
      </w:r>
    </w:p>
    <w:p w14:paraId="19CFEC74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5BF5EE95" w14:textId="32E6C776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691A96">
        <w:rPr>
          <w:szCs w:val="24"/>
        </w:rPr>
        <w:t>EC_Enumere</w:t>
      </w:r>
      <w:proofErr w:type="spellEnd"/>
      <w:r w:rsidR="002E428B">
        <w:rPr>
          <w:szCs w:val="24"/>
        </w:rPr>
        <w:t> : valeur du conditionnement créé dans Sage</w:t>
      </w:r>
    </w:p>
    <w:p w14:paraId="230BD958" w14:textId="785FAC28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691A96">
        <w:rPr>
          <w:szCs w:val="24"/>
        </w:rPr>
        <w:t>EC_Quantite</w:t>
      </w:r>
      <w:proofErr w:type="spellEnd"/>
      <w:r w:rsidR="002E428B">
        <w:rPr>
          <w:szCs w:val="24"/>
        </w:rPr>
        <w:t> : valeur numérique</w:t>
      </w:r>
    </w:p>
    <w:p w14:paraId="3C282D28" w14:textId="095C62C3" w:rsidR="00691A96" w:rsidRDefault="00691A96" w:rsidP="00246E4D">
      <w:pPr>
        <w:rPr>
          <w:szCs w:val="24"/>
        </w:rPr>
      </w:pPr>
      <w:r>
        <w:rPr>
          <w:szCs w:val="24"/>
        </w:rPr>
        <w:t xml:space="preserve">Les autres colonnes sont « complémentaires ». </w:t>
      </w:r>
    </w:p>
    <w:p w14:paraId="3845796E" w14:textId="77777777" w:rsidR="002E428B" w:rsidRDefault="002E428B" w:rsidP="00246E4D">
      <w:pPr>
        <w:rPr>
          <w:szCs w:val="24"/>
        </w:rPr>
      </w:pPr>
    </w:p>
    <w:p w14:paraId="184569A1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39F1F418" w14:textId="37CFA583" w:rsidR="00246E4D" w:rsidRDefault="002E428B" w:rsidP="00246E4D">
      <w:pPr>
        <w:rPr>
          <w:szCs w:val="24"/>
        </w:rPr>
      </w:pPr>
      <w:r>
        <w:rPr>
          <w:noProof/>
        </w:rPr>
        <w:drawing>
          <wp:inline distT="0" distB="0" distL="0" distR="0" wp14:anchorId="1DE8B988" wp14:editId="0AC0E2A9">
            <wp:extent cx="5040000" cy="732608"/>
            <wp:effectExtent l="0" t="0" r="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15D0" w14:textId="77777777" w:rsidR="00246E4D" w:rsidRDefault="00246E4D" w:rsidP="00246E4D"/>
    <w:p w14:paraId="0D077EEB" w14:textId="77777777" w:rsidR="00246E4D" w:rsidRPr="00602233" w:rsidRDefault="00246E4D" w:rsidP="00246E4D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39CB33E" w14:textId="77777777" w:rsidR="00246E4D" w:rsidRDefault="00246E4D" w:rsidP="00246E4D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D95425D" w14:textId="77777777" w:rsidR="00246E4D" w:rsidRDefault="00246E4D" w:rsidP="00246E4D">
      <w:pPr>
        <w:spacing w:after="160" w:line="259" w:lineRule="auto"/>
      </w:pPr>
      <w:r>
        <w:t>Cochez :</w:t>
      </w:r>
    </w:p>
    <w:p w14:paraId="421FD8E7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5AD0FE11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AFBE73" w14:textId="77777777" w:rsidR="00246E4D" w:rsidRDefault="00246E4D" w:rsidP="00246E4D">
      <w:pPr>
        <w:spacing w:after="160" w:line="259" w:lineRule="auto"/>
      </w:pPr>
      <w:r>
        <w:t>Cliquez sur Importer.</w:t>
      </w:r>
    </w:p>
    <w:p w14:paraId="572A074F" w14:textId="6CB48360" w:rsidR="00246E4D" w:rsidRDefault="00246E4D" w:rsidP="00246E4D">
      <w:pPr>
        <w:spacing w:after="160" w:line="259" w:lineRule="auto"/>
      </w:pPr>
    </w:p>
    <w:p w14:paraId="0267511F" w14:textId="77777777" w:rsidR="00246E4D" w:rsidRDefault="00246E4D" w:rsidP="00246E4D">
      <w:pPr>
        <w:spacing w:after="160" w:line="259" w:lineRule="auto"/>
      </w:pPr>
    </w:p>
    <w:p w14:paraId="1307C964" w14:textId="4EE6066B" w:rsidR="00DD3AB6" w:rsidRDefault="00DD3AB6" w:rsidP="00DD3AB6">
      <w:pPr>
        <w:pStyle w:val="Titre3"/>
      </w:pPr>
      <w:r>
        <w:lastRenderedPageBreak/>
        <w:t>5.1.</w:t>
      </w:r>
      <w:r w:rsidR="008B44C1">
        <w:t>6</w:t>
      </w:r>
      <w:r>
        <w:t>. Création d’articles « prix par quantité »</w:t>
      </w:r>
    </w:p>
    <w:p w14:paraId="0242697F" w14:textId="77777777" w:rsidR="008B44C1" w:rsidRPr="008B44C1" w:rsidRDefault="008B44C1" w:rsidP="008B44C1"/>
    <w:p w14:paraId="69664ADB" w14:textId="266FA79A" w:rsidR="00DD3AB6" w:rsidRDefault="00DD3AB6">
      <w:pPr>
        <w:spacing w:after="160" w:line="259" w:lineRule="auto"/>
      </w:pPr>
      <w:r>
        <w:t>Si vous gérez les prix dégressifs dans Sage, vous pouvez importer les prix par quantité avec Wise Up Skate.</w:t>
      </w:r>
    </w:p>
    <w:p w14:paraId="59CBE78F" w14:textId="39E1BFF9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7E7F357B" w14:textId="77777777" w:rsidR="008B44C1" w:rsidRDefault="008B44C1" w:rsidP="008B44C1">
      <w:r>
        <w:t>Les colonnes obligatoires sont :</w:t>
      </w:r>
    </w:p>
    <w:p w14:paraId="7133BC65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68CF73B0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99610A8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0D0A088D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3C3A302C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56D9CF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61EE9B29" w14:textId="4361F469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FEA40CE" wp14:editId="78C4DE72">
            <wp:extent cx="3428571" cy="742857"/>
            <wp:effectExtent l="0" t="0" r="0" b="0"/>
            <wp:docPr id="96" name="Image 9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603E" w14:textId="598544F2" w:rsidR="008B44C1" w:rsidRDefault="008B44C1" w:rsidP="008B44C1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>
        <w:rPr>
          <w:b/>
          <w:bCs/>
        </w:rPr>
        <w:t>Prices</w:t>
      </w:r>
      <w:proofErr w:type="spellEnd"/>
      <w:r>
        <w:rPr>
          <w:b/>
          <w:bCs/>
        </w:rPr>
        <w:t xml:space="preserve"> by </w:t>
      </w:r>
      <w:proofErr w:type="spellStart"/>
      <w:r>
        <w:rPr>
          <w:b/>
          <w:bCs/>
        </w:rPr>
        <w:t>quantity</w:t>
      </w:r>
      <w:proofErr w:type="spellEnd"/>
      <w:r w:rsidRPr="008E6048">
        <w:rPr>
          <w:b/>
          <w:bCs/>
        </w:rPr>
        <w:t> »</w:t>
      </w:r>
    </w:p>
    <w:p w14:paraId="774FF706" w14:textId="77777777" w:rsidR="008B44C1" w:rsidRDefault="008B44C1" w:rsidP="008B44C1">
      <w:r>
        <w:t>Les colonnes obligatoires sont :</w:t>
      </w:r>
    </w:p>
    <w:p w14:paraId="51C48C7A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C4E025A" w14:textId="04E8BDB4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G_Intitule</w:t>
      </w:r>
      <w:proofErr w:type="spellEnd"/>
      <w:r>
        <w:rPr>
          <w:szCs w:val="24"/>
        </w:rPr>
        <w:t xml:space="preserve"> </w:t>
      </w:r>
      <w:r w:rsidRPr="008B44C1">
        <w:rPr>
          <w:szCs w:val="24"/>
        </w:rPr>
        <w:t>: valeur du conditionnement créé dans Sage</w:t>
      </w:r>
    </w:p>
    <w:p w14:paraId="46370255" w14:textId="41E1CFA2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CT_Num</w:t>
      </w:r>
      <w:proofErr w:type="spellEnd"/>
      <w:r>
        <w:rPr>
          <w:szCs w:val="24"/>
        </w:rPr>
        <w:t> : code client si tarif d’exception</w:t>
      </w:r>
    </w:p>
    <w:p w14:paraId="5558D9E2" w14:textId="4C79B6E3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P_CatTarif</w:t>
      </w:r>
      <w:proofErr w:type="spellEnd"/>
      <w:r>
        <w:rPr>
          <w:szCs w:val="24"/>
        </w:rPr>
        <w:t> : valeur de la catégorie tarifaire Sage</w:t>
      </w:r>
    </w:p>
    <w:p w14:paraId="1F1E23BD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TQ_BorneSup_1</w:t>
      </w:r>
    </w:p>
    <w:p w14:paraId="3DF13365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TQ_Remise_1</w:t>
      </w:r>
    </w:p>
    <w:p w14:paraId="6773C0E9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TQ_PrixNet_1</w:t>
      </w:r>
    </w:p>
    <w:p w14:paraId="347184EA" w14:textId="283556DF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</w:t>
      </w:r>
      <w:r>
        <w:rPr>
          <w:szCs w:val="24"/>
        </w:rPr>
        <w:t>2</w:t>
      </w:r>
    </w:p>
    <w:p w14:paraId="0204DF9A" w14:textId="7273396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</w:t>
      </w:r>
      <w:r>
        <w:rPr>
          <w:szCs w:val="24"/>
        </w:rPr>
        <w:t>2</w:t>
      </w:r>
    </w:p>
    <w:p w14:paraId="1002BB37" w14:textId="6502BE37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</w:t>
      </w:r>
      <w:r>
        <w:rPr>
          <w:szCs w:val="24"/>
        </w:rPr>
        <w:t>2</w:t>
      </w:r>
    </w:p>
    <w:p w14:paraId="35482430" w14:textId="77777777" w:rsidR="008B44C1" w:rsidRPr="008B44C1" w:rsidRDefault="008B44C1" w:rsidP="008B44C1">
      <w:pPr>
        <w:pStyle w:val="Paragraphedeliste"/>
        <w:ind w:firstLine="0"/>
        <w:rPr>
          <w:szCs w:val="24"/>
        </w:rPr>
      </w:pPr>
    </w:p>
    <w:p w14:paraId="52C5857F" w14:textId="0CA304FB" w:rsidR="008B44C1" w:rsidRDefault="008B44C1" w:rsidP="008B44C1">
      <w:pPr>
        <w:rPr>
          <w:szCs w:val="24"/>
        </w:rPr>
      </w:pPr>
      <w:r>
        <w:rPr>
          <w:szCs w:val="24"/>
        </w:rPr>
        <w:t>Ajouter autant de colonnes de borne que nécessaire :</w:t>
      </w:r>
    </w:p>
    <w:p w14:paraId="58C34279" w14:textId="4C1BDD4E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TQ_BorneSup_</w:t>
      </w:r>
      <w:r>
        <w:rPr>
          <w:szCs w:val="24"/>
        </w:rPr>
        <w:t>x</w:t>
      </w:r>
      <w:proofErr w:type="spellEnd"/>
    </w:p>
    <w:p w14:paraId="55DA0947" w14:textId="4D2A468A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TQ_Remise_</w:t>
      </w:r>
      <w:r>
        <w:rPr>
          <w:szCs w:val="24"/>
        </w:rPr>
        <w:t>x</w:t>
      </w:r>
      <w:proofErr w:type="spellEnd"/>
    </w:p>
    <w:p w14:paraId="28A2C329" w14:textId="7596EB2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TQ_PrixNet_</w:t>
      </w:r>
      <w:r>
        <w:rPr>
          <w:szCs w:val="24"/>
        </w:rPr>
        <w:t>x</w:t>
      </w:r>
      <w:proofErr w:type="spellEnd"/>
    </w:p>
    <w:p w14:paraId="7E9F3D9D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3E0BA021" w14:textId="230A4B3D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5CF51835" wp14:editId="21897169">
            <wp:extent cx="5759450" cy="287655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E1A3" w14:textId="2BA127F8" w:rsidR="008B44C1" w:rsidRDefault="008B44C1" w:rsidP="008B44C1"/>
    <w:p w14:paraId="60872976" w14:textId="3C4E81F0" w:rsidR="008B44C1" w:rsidRDefault="008B44C1" w:rsidP="008B44C1"/>
    <w:p w14:paraId="2ADBA782" w14:textId="47B5FF77" w:rsidR="008B44C1" w:rsidRDefault="008B44C1" w:rsidP="008B44C1"/>
    <w:p w14:paraId="2C165EE2" w14:textId="7142D818" w:rsidR="008B44C1" w:rsidRDefault="008B44C1" w:rsidP="008B44C1"/>
    <w:p w14:paraId="2C690250" w14:textId="77777777" w:rsidR="008B44C1" w:rsidRDefault="008B44C1" w:rsidP="008B44C1"/>
    <w:p w14:paraId="3F7F0747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lastRenderedPageBreak/>
        <w:t>Création dans Sage</w:t>
      </w:r>
    </w:p>
    <w:p w14:paraId="0746F933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48D2DB2A" w14:textId="77777777" w:rsidR="008B44C1" w:rsidRDefault="008B44C1" w:rsidP="008B44C1">
      <w:pPr>
        <w:spacing w:after="160" w:line="259" w:lineRule="auto"/>
      </w:pPr>
      <w:r>
        <w:t>Cochez :</w:t>
      </w:r>
    </w:p>
    <w:p w14:paraId="5C2EB897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76C6D00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659E3AF1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02481442" w14:textId="77777777" w:rsidR="008B44C1" w:rsidRDefault="008B44C1" w:rsidP="008B44C1">
      <w:pPr>
        <w:spacing w:after="160" w:line="259" w:lineRule="auto"/>
      </w:pPr>
    </w:p>
    <w:p w14:paraId="2262E42D" w14:textId="3274F9B1" w:rsidR="008B44C1" w:rsidRDefault="008B44C1" w:rsidP="008B44C1">
      <w:pPr>
        <w:pStyle w:val="Titre3"/>
      </w:pPr>
      <w:r>
        <w:t>5.1.7. Création d’articles avec les comptes comptables</w:t>
      </w:r>
    </w:p>
    <w:p w14:paraId="46D84FCA" w14:textId="77777777" w:rsidR="008B44C1" w:rsidRPr="008B44C1" w:rsidRDefault="008B44C1" w:rsidP="008B44C1"/>
    <w:p w14:paraId="7379D01F" w14:textId="523EFD4C" w:rsidR="008B44C1" w:rsidRDefault="005F6B2B" w:rsidP="008B44C1">
      <w:pPr>
        <w:spacing w:after="160" w:line="259" w:lineRule="auto"/>
      </w:pPr>
      <w:r>
        <w:t>Wise Up Skate vous permet de renseigner directement sur les fiches articles Sage, les comptes comptables souhaités.</w:t>
      </w:r>
    </w:p>
    <w:p w14:paraId="5588373B" w14:textId="2C0E60AA" w:rsidR="005F6B2B" w:rsidRDefault="005F6B2B" w:rsidP="008B44C1">
      <w:pPr>
        <w:spacing w:after="160" w:line="259" w:lineRule="auto"/>
      </w:pPr>
      <w:r>
        <w:t>Vous pouvez également « supprimer » les comptes comptables sur les articles dans Sage, afin de « forcer » la lecture des comptes comptables renseignées sur les familles articles.</w:t>
      </w:r>
    </w:p>
    <w:p w14:paraId="23322A01" w14:textId="21B62E41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proofErr w:type="spellStart"/>
      <w:r w:rsidR="005F6B2B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56821BD7" w14:textId="77777777" w:rsidR="008B44C1" w:rsidRDefault="008B44C1" w:rsidP="008B44C1">
      <w:r>
        <w:t>Les colonnes obligatoires sont :</w:t>
      </w:r>
    </w:p>
    <w:p w14:paraId="5872D8C7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48F323AF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2ACBECD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28208A3A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03639F0D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D9703E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73B3CF0A" w14:textId="0E31F310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7B4D2E4" wp14:editId="0F0B3DE3">
            <wp:extent cx="3428571" cy="742857"/>
            <wp:effectExtent l="0" t="0" r="0" b="0"/>
            <wp:docPr id="100" name="Image 10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56EC" w14:textId="7E8178B8" w:rsidR="004D17A2" w:rsidRDefault="004D17A2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541AAEA3" w14:textId="5C5C9E52" w:rsidR="008B44C1" w:rsidRDefault="008B44C1" w:rsidP="008B44C1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proofErr w:type="spellStart"/>
      <w:r w:rsidR="005F6B2B">
        <w:rPr>
          <w:b/>
          <w:bCs/>
        </w:rPr>
        <w:t>Accounting</w:t>
      </w:r>
      <w:proofErr w:type="spellEnd"/>
      <w:r w:rsidR="005F6B2B">
        <w:rPr>
          <w:b/>
          <w:bCs/>
        </w:rPr>
        <w:t xml:space="preserve"> </w:t>
      </w:r>
      <w:proofErr w:type="spellStart"/>
      <w:r w:rsidR="005F6B2B">
        <w:rPr>
          <w:b/>
          <w:bCs/>
        </w:rPr>
        <w:t>Parameters</w:t>
      </w:r>
      <w:proofErr w:type="spellEnd"/>
      <w:r w:rsidRPr="008E6048">
        <w:rPr>
          <w:b/>
          <w:bCs/>
        </w:rPr>
        <w:t> »</w:t>
      </w:r>
    </w:p>
    <w:p w14:paraId="1EAA94BC" w14:textId="77777777" w:rsidR="008B44C1" w:rsidRDefault="008B44C1" w:rsidP="008B44C1">
      <w:r>
        <w:t>Les colonnes obligatoires sont :</w:t>
      </w:r>
    </w:p>
    <w:p w14:paraId="1118AAE5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76EE4CB" w14:textId="21DDD89F" w:rsid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Type</w:t>
      </w:r>
    </w:p>
    <w:p w14:paraId="55DDB238" w14:textId="77777777" w:rsidR="005F6B2B" w:rsidRP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N_CatCompta</w:t>
      </w:r>
      <w:proofErr w:type="spellEnd"/>
    </w:p>
    <w:p w14:paraId="56CC16EA" w14:textId="77777777" w:rsidR="005F6B2B" w:rsidRPr="005F6B2B" w:rsidRDefault="005F6B2B" w:rsidP="00B3020D">
      <w:pPr>
        <w:pStyle w:val="Paragraphedeliste"/>
        <w:ind w:firstLine="0"/>
        <w:rPr>
          <w:szCs w:val="24"/>
        </w:rPr>
      </w:pPr>
    </w:p>
    <w:p w14:paraId="4878972F" w14:textId="5E9E8F71" w:rsidR="00B3020D" w:rsidRDefault="00B3020D" w:rsidP="00B3020D">
      <w:r>
        <w:t>Les colonnes complémentaires sont :</w:t>
      </w:r>
    </w:p>
    <w:p w14:paraId="1CF3E0D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CG_Num</w:t>
      </w:r>
      <w:proofErr w:type="spellEnd"/>
    </w:p>
    <w:p w14:paraId="5305AEC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CA_Num</w:t>
      </w:r>
      <w:proofErr w:type="spellEnd"/>
    </w:p>
    <w:p w14:paraId="6C087EC3" w14:textId="58DF6BA8" w:rsidR="00B3020D" w:rsidRPr="004D17A2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ComptaCpt_Taxe1</w:t>
      </w:r>
    </w:p>
    <w:p w14:paraId="3625750B" w14:textId="65400B4D" w:rsid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ComptaCpt_Taxe2</w:t>
      </w:r>
    </w:p>
    <w:p w14:paraId="220735A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ComptaCpt_Taxe3</w:t>
      </w:r>
    </w:p>
    <w:p w14:paraId="7FEF99B5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ComptaCpt_TaxeAnc1</w:t>
      </w:r>
    </w:p>
    <w:p w14:paraId="746E85EB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ComptaCpt_TaxeAnc2</w:t>
      </w:r>
    </w:p>
    <w:p w14:paraId="094C6F38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ComptaCpt_TaxeAnc3</w:t>
      </w:r>
    </w:p>
    <w:p w14:paraId="1E296C8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ComptaCpt_Date1</w:t>
      </w:r>
    </w:p>
    <w:p w14:paraId="08850030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ComptaCpt_Date2</w:t>
      </w:r>
    </w:p>
    <w:p w14:paraId="219755E4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ComptaCpt_Date3</w:t>
      </w:r>
    </w:p>
    <w:p w14:paraId="64FE6488" w14:textId="77777777" w:rsidR="00B3020D" w:rsidRDefault="00B3020D" w:rsidP="00B3020D">
      <w:pPr>
        <w:pStyle w:val="Paragraphedeliste"/>
        <w:ind w:firstLine="0"/>
        <w:rPr>
          <w:szCs w:val="24"/>
        </w:rPr>
      </w:pPr>
    </w:p>
    <w:p w14:paraId="506959D2" w14:textId="5607FC0A" w:rsidR="008B44C1" w:rsidRPr="00B3020D" w:rsidRDefault="008B44C1" w:rsidP="00B3020D">
      <w:pPr>
        <w:rPr>
          <w:szCs w:val="24"/>
        </w:rPr>
      </w:pPr>
      <w:r w:rsidRPr="00B3020D">
        <w:rPr>
          <w:szCs w:val="24"/>
        </w:rPr>
        <w:t xml:space="preserve">Exemple : </w:t>
      </w:r>
    </w:p>
    <w:p w14:paraId="74A7AD45" w14:textId="59FC5110" w:rsidR="008B44C1" w:rsidRDefault="00B3020D" w:rsidP="008B44C1">
      <w:pPr>
        <w:rPr>
          <w:szCs w:val="24"/>
        </w:rPr>
      </w:pPr>
      <w:r>
        <w:rPr>
          <w:noProof/>
        </w:rPr>
        <w:drawing>
          <wp:inline distT="0" distB="0" distL="0" distR="0" wp14:anchorId="3FBEAF0D" wp14:editId="114E5034">
            <wp:extent cx="4438650" cy="1543050"/>
            <wp:effectExtent l="0" t="0" r="0" b="0"/>
            <wp:docPr id="102" name="Image 102" descr="Une image contenant texte, armoi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texte, armoire, capture d’écran&#10;&#10;Description générée automatiquement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C65B" w14:textId="77777777" w:rsidR="004D17A2" w:rsidRDefault="004D17A2" w:rsidP="008B44C1"/>
    <w:p w14:paraId="54CA9714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B12BF91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194C0DB2" w14:textId="77777777" w:rsidR="008B44C1" w:rsidRDefault="008B44C1" w:rsidP="008B44C1">
      <w:pPr>
        <w:spacing w:after="160" w:line="259" w:lineRule="auto"/>
      </w:pPr>
      <w:r>
        <w:t>Cochez :</w:t>
      </w:r>
    </w:p>
    <w:p w14:paraId="15B62E6C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91FA706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575717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798D6DB4" w14:textId="77777777" w:rsidR="00056B95" w:rsidRDefault="00056B95">
      <w:pPr>
        <w:spacing w:after="160" w:line="259" w:lineRule="auto"/>
      </w:pPr>
    </w:p>
    <w:p w14:paraId="3A888C14" w14:textId="10A77D06" w:rsidR="00746522" w:rsidRDefault="00746522" w:rsidP="00746522">
      <w:pPr>
        <w:pStyle w:val="Titre1"/>
        <w:numPr>
          <w:ilvl w:val="0"/>
          <w:numId w:val="21"/>
        </w:numPr>
      </w:pPr>
      <w:bookmarkStart w:id="18" w:name="_Toc212196499"/>
      <w:bookmarkStart w:id="19" w:name="_Toc212197103"/>
      <w:bookmarkEnd w:id="18"/>
      <w:bookmarkEnd w:id="19"/>
      <w:r>
        <w:lastRenderedPageBreak/>
        <w:t>Travaux pratiques</w:t>
      </w:r>
    </w:p>
    <w:p w14:paraId="2372C118" w14:textId="77777777" w:rsidR="00746522" w:rsidRPr="002417BE" w:rsidRDefault="00746522" w:rsidP="003A2F6B">
      <w:pPr>
        <w:pStyle w:val="Titre3"/>
        <w:numPr>
          <w:ilvl w:val="0"/>
          <w:numId w:val="32"/>
        </w:numPr>
      </w:pPr>
      <w:r w:rsidRPr="002417BE">
        <w:t>Modification de tarifs d’articles existants</w:t>
      </w:r>
    </w:p>
    <w:p w14:paraId="046689CB" w14:textId="77777777" w:rsidR="00746522" w:rsidRDefault="00746522" w:rsidP="003A2F6B">
      <w:pPr>
        <w:pStyle w:val="Titre3"/>
        <w:numPr>
          <w:ilvl w:val="0"/>
          <w:numId w:val="32"/>
        </w:numPr>
      </w:pPr>
      <w:r>
        <w:t>Création d’articles Catalogue</w:t>
      </w:r>
    </w:p>
    <w:p w14:paraId="6CC0DC94" w14:textId="77777777" w:rsidR="00746522" w:rsidRPr="006867AB" w:rsidRDefault="00746522" w:rsidP="003A2F6B">
      <w:pPr>
        <w:pStyle w:val="Titre3"/>
        <w:numPr>
          <w:ilvl w:val="0"/>
          <w:numId w:val="32"/>
        </w:numPr>
      </w:pPr>
      <w:r w:rsidRPr="006867AB">
        <w:t>Rattachement d’articles à plusieurs fournisseurs</w:t>
      </w:r>
    </w:p>
    <w:p w14:paraId="3DDAFD92" w14:textId="77777777" w:rsidR="00746522" w:rsidRDefault="00746522" w:rsidP="00746522">
      <w:r>
        <w:t>Wise-Up Skate ne créé pas les familles dans Sage (car lié à la compta)</w:t>
      </w:r>
    </w:p>
    <w:p w14:paraId="65ABCA4E" w14:textId="697358EC" w:rsidR="000B4D6D" w:rsidRDefault="000B4D6D" w:rsidP="00E54776">
      <w:pPr>
        <w:rPr>
          <w:sz w:val="32"/>
          <w:szCs w:val="32"/>
        </w:rPr>
      </w:pPr>
    </w:p>
    <w:p w14:paraId="6BA6A1A5" w14:textId="43D5BEB5" w:rsidR="00C33F77" w:rsidRDefault="00C33F77" w:rsidP="00E54776">
      <w:pPr>
        <w:rPr>
          <w:sz w:val="32"/>
          <w:szCs w:val="32"/>
        </w:rPr>
      </w:pPr>
      <w:r>
        <w:rPr>
          <w:sz w:val="32"/>
          <w:szCs w:val="32"/>
        </w:rPr>
        <w:t>Exercice</w:t>
      </w:r>
    </w:p>
    <w:p w14:paraId="16F4838F" w14:textId="77777777" w:rsidR="00C33F77" w:rsidRDefault="00C33F77" w:rsidP="00C33F77">
      <w:r>
        <w:t>Créer un nouvelle ligne de produits : boucles d’oreilles</w:t>
      </w:r>
    </w:p>
    <w:p w14:paraId="3D67B128" w14:textId="38CB38D1" w:rsidR="00C33F77" w:rsidRDefault="00C33F77" w:rsidP="00C33F77">
      <w:pPr>
        <w:pStyle w:val="Paragraphedeliste"/>
        <w:numPr>
          <w:ilvl w:val="0"/>
          <w:numId w:val="31"/>
        </w:numPr>
        <w:spacing w:after="160" w:line="259" w:lineRule="auto"/>
      </w:pPr>
      <w:r>
        <w:t>Ouvrir un nouveau fichier Articles</w:t>
      </w:r>
      <w:r>
        <w:t xml:space="preserve"> avec SKATE</w:t>
      </w:r>
    </w:p>
    <w:p w14:paraId="4E042BD0" w14:textId="77777777" w:rsidR="00C33F77" w:rsidRDefault="00C33F77" w:rsidP="00C33F77">
      <w:pPr>
        <w:pStyle w:val="Paragraphedeliste"/>
        <w:numPr>
          <w:ilvl w:val="0"/>
          <w:numId w:val="31"/>
        </w:numPr>
        <w:spacing w:after="160" w:line="259" w:lineRule="auto"/>
      </w:pPr>
      <w:r>
        <w:t>Le sauvegarder</w:t>
      </w:r>
    </w:p>
    <w:p w14:paraId="1111B411" w14:textId="77777777" w:rsidR="00C33F77" w:rsidRDefault="00C33F77" w:rsidP="00C33F77">
      <w:pPr>
        <w:pStyle w:val="Paragraphedeliste"/>
        <w:numPr>
          <w:ilvl w:val="0"/>
          <w:numId w:val="31"/>
        </w:numPr>
        <w:spacing w:after="160" w:line="259" w:lineRule="auto"/>
      </w:pPr>
      <w:r>
        <w:t>Ouvrir ce fichier dans Excel</w:t>
      </w:r>
    </w:p>
    <w:p w14:paraId="711CE0C2" w14:textId="4EBA78FA" w:rsidR="00C33F77" w:rsidRDefault="00C33F77" w:rsidP="00C33F77">
      <w:pPr>
        <w:pStyle w:val="Paragraphedeliste"/>
        <w:numPr>
          <w:ilvl w:val="0"/>
          <w:numId w:val="31"/>
        </w:numPr>
        <w:spacing w:after="160" w:line="259" w:lineRule="auto"/>
      </w:pPr>
      <w:r>
        <w:t xml:space="preserve">Rajouter </w:t>
      </w:r>
      <w:r>
        <w:t xml:space="preserve">la colonne </w:t>
      </w:r>
      <w:proofErr w:type="spellStart"/>
      <w:r>
        <w:t>CT_Num</w:t>
      </w:r>
      <w:proofErr w:type="spellEnd"/>
      <w:r>
        <w:t xml:space="preserve"> pour indiquer les fournisseurs</w:t>
      </w:r>
      <w:r>
        <w:t>.</w:t>
      </w:r>
    </w:p>
    <w:p w14:paraId="6F359A0F" w14:textId="77777777" w:rsidR="00C33F77" w:rsidRDefault="00C33F77" w:rsidP="00C33F77">
      <w:pPr>
        <w:pStyle w:val="Paragraphedeliste"/>
        <w:numPr>
          <w:ilvl w:val="0"/>
          <w:numId w:val="31"/>
        </w:numPr>
        <w:spacing w:after="160" w:line="259" w:lineRule="auto"/>
      </w:pPr>
      <w:r>
        <w:t>Rajouter les ligne des nouveaux articles.</w:t>
      </w:r>
    </w:p>
    <w:p w14:paraId="76641FE4" w14:textId="77777777" w:rsidR="00C33F77" w:rsidRDefault="00C33F77" w:rsidP="00C33F77">
      <w:pPr>
        <w:pStyle w:val="Paragraphedeliste"/>
        <w:numPr>
          <w:ilvl w:val="0"/>
          <w:numId w:val="31"/>
        </w:numPr>
        <w:spacing w:after="160" w:line="259" w:lineRule="auto"/>
      </w:pPr>
      <w:r>
        <w:t xml:space="preserve">Ouvrir le fichier </w:t>
      </w:r>
      <w:proofErr w:type="spellStart"/>
      <w:r>
        <w:t>excel</w:t>
      </w:r>
      <w:proofErr w:type="spellEnd"/>
      <w:r>
        <w:t xml:space="preserve"> avec les nouveaux articles dans </w:t>
      </w:r>
      <w:proofErr w:type="spellStart"/>
      <w:r>
        <w:t>WiseUp</w:t>
      </w:r>
      <w:proofErr w:type="spellEnd"/>
      <w:r>
        <w:t xml:space="preserve"> SKATE</w:t>
      </w:r>
    </w:p>
    <w:p w14:paraId="7A286423" w14:textId="666D3F71" w:rsidR="00C33F77" w:rsidRDefault="00C33F77" w:rsidP="00C33F77">
      <w:pPr>
        <w:pStyle w:val="Paragraphedeliste"/>
        <w:numPr>
          <w:ilvl w:val="0"/>
          <w:numId w:val="31"/>
        </w:numPr>
        <w:spacing w:after="160" w:line="259" w:lineRule="auto"/>
      </w:pPr>
      <w:r>
        <w:t>Importer les nouveaux articles</w:t>
      </w:r>
      <w:r>
        <w:t xml:space="preserve"> et leurs fournisseurs</w:t>
      </w:r>
    </w:p>
    <w:p w14:paraId="3706B257" w14:textId="77777777" w:rsidR="00C33F77" w:rsidRPr="00E54776" w:rsidRDefault="00C33F77" w:rsidP="00E54776">
      <w:pPr>
        <w:rPr>
          <w:sz w:val="32"/>
          <w:szCs w:val="32"/>
        </w:rPr>
      </w:pPr>
    </w:p>
    <w:sectPr w:rsidR="00C33F77" w:rsidRPr="00E54776" w:rsidSect="00137241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6" w:h="16838"/>
      <w:pgMar w:top="1418" w:right="1418" w:bottom="1418" w:left="1418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9D7B" w14:textId="77777777" w:rsidR="00D563FE" w:rsidRDefault="00D563FE" w:rsidP="00833621">
      <w:pPr>
        <w:spacing w:line="240" w:lineRule="auto"/>
      </w:pPr>
      <w:r>
        <w:separator/>
      </w:r>
    </w:p>
  </w:endnote>
  <w:endnote w:type="continuationSeparator" w:id="0">
    <w:p w14:paraId="6F3673A2" w14:textId="77777777" w:rsidR="00D563FE" w:rsidRDefault="00D563FE" w:rsidP="00833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6184D" w14:textId="77777777" w:rsidR="009E725A" w:rsidRDefault="009E72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72870" w14:textId="636B2A16" w:rsidR="00D563FE" w:rsidRDefault="00D563FE" w:rsidP="00833621">
    <w:pPr>
      <w:pBdr>
        <w:bottom w:val="single" w:sz="6" w:space="1" w:color="auto"/>
      </w:pBdr>
      <w:spacing w:line="259" w:lineRule="auto"/>
      <w:ind w:left="-696" w:right="-692"/>
    </w:pPr>
  </w:p>
  <w:p w14:paraId="139F5ACD" w14:textId="77777777" w:rsidR="00890524" w:rsidRDefault="00890524" w:rsidP="00833621">
    <w:pPr>
      <w:spacing w:line="259" w:lineRule="auto"/>
      <w:ind w:left="-696" w:right="-692"/>
    </w:pPr>
  </w:p>
  <w:p w14:paraId="2DF73FBC" w14:textId="77777777" w:rsidR="00D563FE" w:rsidRDefault="00D563FE" w:rsidP="00833621">
    <w:pPr>
      <w:spacing w:line="259" w:lineRule="auto"/>
      <w:ind w:right="24"/>
      <w:jc w:val="right"/>
    </w:pP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t>7</w:t>
    </w:r>
    <w:r>
      <w:rPr>
        <w:b/>
        <w:color w:val="365F91"/>
      </w:rPr>
      <w:fldChar w:fldCharType="end"/>
    </w:r>
    <w:r>
      <w:rPr>
        <w:b/>
        <w:color w:val="365F91"/>
      </w:rPr>
      <w:t xml:space="preserve"> </w:t>
    </w:r>
  </w:p>
  <w:p w14:paraId="0154CA1F" w14:textId="77777777" w:rsidR="00D563FE" w:rsidRPr="00890524" w:rsidRDefault="00D563FE" w:rsidP="00833621">
    <w:pPr>
      <w:spacing w:line="259" w:lineRule="auto"/>
      <w:ind w:left="543"/>
      <w:jc w:val="center"/>
      <w:rPr>
        <w:bCs/>
      </w:rPr>
    </w:pPr>
    <w:r w:rsidRPr="00890524">
      <w:rPr>
        <w:bCs/>
        <w:sz w:val="16"/>
      </w:rPr>
      <w:t xml:space="preserve">Atoo Next </w:t>
    </w:r>
  </w:p>
  <w:p w14:paraId="2CDAAAEE" w14:textId="7BE09CCA" w:rsidR="00D563FE" w:rsidRPr="00890524" w:rsidRDefault="00045CA1" w:rsidP="00833621">
    <w:pPr>
      <w:spacing w:line="259" w:lineRule="auto"/>
      <w:ind w:left="539"/>
      <w:jc w:val="center"/>
      <w:rPr>
        <w:bCs/>
      </w:rPr>
    </w:pPr>
    <w:r>
      <w:rPr>
        <w:rStyle w:val="w8qarf"/>
        <w:rFonts w:ascii="Arial" w:hAnsi="Arial" w:cs="Arial"/>
        <w:b/>
        <w:bCs/>
        <w:color w:val="202124"/>
        <w:sz w:val="21"/>
        <w:szCs w:val="21"/>
        <w:shd w:val="clear" w:color="auto" w:fill="FFFFFF"/>
      </w:rPr>
      <w:t> </w:t>
    </w:r>
    <w:r w:rsidRPr="00045CA1">
      <w:rPr>
        <w:bCs/>
        <w:sz w:val="16"/>
      </w:rPr>
      <w:t xml:space="preserve">L'arche </w:t>
    </w:r>
    <w:proofErr w:type="spellStart"/>
    <w:r w:rsidRPr="00045CA1">
      <w:rPr>
        <w:bCs/>
        <w:sz w:val="16"/>
      </w:rPr>
      <w:t>Bötti</w:t>
    </w:r>
    <w:proofErr w:type="spellEnd"/>
    <w:r w:rsidRPr="00045CA1">
      <w:rPr>
        <w:bCs/>
        <w:sz w:val="16"/>
      </w:rPr>
      <w:t xml:space="preserve"> 1, 116 All. Norbert Wiener</w:t>
    </w:r>
    <w:r>
      <w:rPr>
        <w:bCs/>
        <w:sz w:val="16"/>
      </w:rPr>
      <w:t xml:space="preserve">, </w:t>
    </w:r>
    <w:r w:rsidR="00D563FE" w:rsidRPr="00890524">
      <w:rPr>
        <w:bCs/>
        <w:sz w:val="16"/>
      </w:rPr>
      <w:t xml:space="preserve">30000 Nîmes </w:t>
    </w:r>
  </w:p>
  <w:p w14:paraId="4150E177" w14:textId="56CE596C" w:rsidR="00D563FE" w:rsidRPr="00890524" w:rsidRDefault="00D563FE" w:rsidP="00833621">
    <w:pPr>
      <w:spacing w:line="259" w:lineRule="auto"/>
      <w:ind w:left="541"/>
      <w:jc w:val="center"/>
      <w:rPr>
        <w:bCs/>
      </w:rPr>
    </w:pPr>
    <w:r w:rsidRPr="00890524">
      <w:rPr>
        <w:bCs/>
        <w:sz w:val="16"/>
      </w:rPr>
      <w:t xml:space="preserve">Tél. : 04.48.06.04.60 www.atoo-next.net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7D47" w14:textId="77777777" w:rsidR="009E725A" w:rsidRDefault="009E72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CB9E8" w14:textId="77777777" w:rsidR="00D563FE" w:rsidRDefault="00D563FE" w:rsidP="00833621">
      <w:pPr>
        <w:spacing w:line="240" w:lineRule="auto"/>
      </w:pPr>
      <w:r>
        <w:separator/>
      </w:r>
    </w:p>
  </w:footnote>
  <w:footnote w:type="continuationSeparator" w:id="0">
    <w:p w14:paraId="111B4A40" w14:textId="77777777" w:rsidR="00D563FE" w:rsidRDefault="00D563FE" w:rsidP="00833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D95AC" w14:textId="77777777" w:rsidR="009E725A" w:rsidRDefault="009E72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33BE" w14:textId="43E991C7" w:rsidR="00D563FE" w:rsidRDefault="009852BE" w:rsidP="005A6F7E">
    <w:pPr>
      <w:pBdr>
        <w:bottom w:val="single" w:sz="6" w:space="1" w:color="auto"/>
      </w:pBdr>
      <w:spacing w:line="259" w:lineRule="auto"/>
      <w:ind w:left="56"/>
      <w:rPr>
        <w:bCs/>
        <w:sz w:val="20"/>
      </w:rPr>
    </w:pPr>
    <w:r>
      <w:rPr>
        <w:b/>
        <w:szCs w:val="24"/>
      </w:rPr>
      <w:t>Formation Wise Up Skate</w:t>
    </w:r>
    <w:r w:rsidR="00510B60">
      <w:rPr>
        <w:b/>
        <w:szCs w:val="24"/>
      </w:rPr>
      <w:t xml:space="preserve"> pour Sage </w:t>
    </w:r>
    <w:proofErr w:type="gramStart"/>
    <w:r w:rsidR="00510B60">
      <w:rPr>
        <w:b/>
        <w:szCs w:val="24"/>
      </w:rPr>
      <w:t xml:space="preserve">100  </w:t>
    </w:r>
    <w:r w:rsidR="00510B60">
      <w:rPr>
        <w:b/>
        <w:szCs w:val="24"/>
      </w:rPr>
      <w:tab/>
    </w:r>
    <w:proofErr w:type="gramEnd"/>
    <w:r>
      <w:rPr>
        <w:b/>
        <w:szCs w:val="24"/>
      </w:rPr>
      <w:tab/>
    </w:r>
    <w:r>
      <w:rPr>
        <w:b/>
        <w:szCs w:val="24"/>
      </w:rPr>
      <w:tab/>
    </w:r>
    <w:r w:rsidR="001137A2" w:rsidRPr="00890524">
      <w:rPr>
        <w:b/>
        <w:sz w:val="28"/>
      </w:rPr>
      <w:t xml:space="preserve">                   </w:t>
    </w:r>
    <w:r w:rsidR="00D563FE" w:rsidRPr="00890524">
      <w:rPr>
        <w:bCs/>
        <w:sz w:val="20"/>
      </w:rPr>
      <w:t xml:space="preserve">Nîmes </w:t>
    </w:r>
    <w:r w:rsidR="00984F11">
      <w:rPr>
        <w:bCs/>
        <w:sz w:val="20"/>
      </w:rPr>
      <w:t>–</w:t>
    </w:r>
    <w:r w:rsidR="00D563FE" w:rsidRPr="00890524">
      <w:rPr>
        <w:bCs/>
        <w:sz w:val="20"/>
      </w:rPr>
      <w:t xml:space="preserve"> </w:t>
    </w:r>
    <w:r w:rsidR="00984F11">
      <w:rPr>
        <w:bCs/>
        <w:sz w:val="20"/>
      </w:rPr>
      <w:t xml:space="preserve">Le </w:t>
    </w:r>
    <w:r w:rsidR="009E725A">
      <w:rPr>
        <w:bCs/>
        <w:sz w:val="20"/>
      </w:rPr>
      <w:t>11</w:t>
    </w:r>
    <w:r>
      <w:rPr>
        <w:bCs/>
        <w:sz w:val="20"/>
      </w:rPr>
      <w:t>.0</w:t>
    </w:r>
    <w:r w:rsidR="009E725A">
      <w:rPr>
        <w:bCs/>
        <w:sz w:val="20"/>
      </w:rPr>
      <w:t>9</w:t>
    </w:r>
    <w:r>
      <w:rPr>
        <w:bCs/>
        <w:sz w:val="20"/>
      </w:rPr>
      <w:t>.202</w:t>
    </w:r>
    <w:r w:rsidR="009E725A">
      <w:rPr>
        <w:bCs/>
        <w:sz w:val="20"/>
      </w:rPr>
      <w:t>3</w:t>
    </w:r>
  </w:p>
  <w:p w14:paraId="2C7E4716" w14:textId="77777777" w:rsidR="00890524" w:rsidRPr="00890524" w:rsidRDefault="00890524" w:rsidP="005A6F7E">
    <w:pPr>
      <w:spacing w:line="259" w:lineRule="auto"/>
      <w:ind w:left="56"/>
      <w:rPr>
        <w:b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82248" w14:textId="77777777" w:rsidR="009E725A" w:rsidRDefault="009E72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6D6F"/>
    <w:multiLevelType w:val="hybridMultilevel"/>
    <w:tmpl w:val="267EF2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5ACE"/>
    <w:multiLevelType w:val="hybridMultilevel"/>
    <w:tmpl w:val="92903A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D02C5"/>
    <w:multiLevelType w:val="hybridMultilevel"/>
    <w:tmpl w:val="CEC4BB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C0B84"/>
    <w:multiLevelType w:val="hybridMultilevel"/>
    <w:tmpl w:val="0ADE2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957E9"/>
    <w:multiLevelType w:val="hybridMultilevel"/>
    <w:tmpl w:val="8D462F3C"/>
    <w:lvl w:ilvl="0" w:tplc="FFFFFFFF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 w15:restartNumberingAfterBreak="0">
    <w:nsid w:val="14C87097"/>
    <w:multiLevelType w:val="hybridMultilevel"/>
    <w:tmpl w:val="4A3C5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94249"/>
    <w:multiLevelType w:val="hybridMultilevel"/>
    <w:tmpl w:val="581EC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8406E"/>
    <w:multiLevelType w:val="multilevel"/>
    <w:tmpl w:val="58983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0C43AA"/>
    <w:multiLevelType w:val="hybridMultilevel"/>
    <w:tmpl w:val="02BAF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4702D"/>
    <w:multiLevelType w:val="multilevel"/>
    <w:tmpl w:val="F1027EA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18D6763B"/>
    <w:multiLevelType w:val="hybridMultilevel"/>
    <w:tmpl w:val="F5E28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D1096"/>
    <w:multiLevelType w:val="hybridMultilevel"/>
    <w:tmpl w:val="F0FC7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34ACE"/>
    <w:multiLevelType w:val="hybridMultilevel"/>
    <w:tmpl w:val="B9B87988"/>
    <w:lvl w:ilvl="0" w:tplc="240AF4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D1EE3"/>
    <w:multiLevelType w:val="multilevel"/>
    <w:tmpl w:val="93B876BE"/>
    <w:lvl w:ilvl="0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E244651"/>
    <w:multiLevelType w:val="hybridMultilevel"/>
    <w:tmpl w:val="A49216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01ADE"/>
    <w:multiLevelType w:val="hybridMultilevel"/>
    <w:tmpl w:val="BE1CEDD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CC1EDF"/>
    <w:multiLevelType w:val="hybridMultilevel"/>
    <w:tmpl w:val="06A43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50E2F"/>
    <w:multiLevelType w:val="multilevel"/>
    <w:tmpl w:val="F1027EA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 w15:restartNumberingAfterBreak="0">
    <w:nsid w:val="34596FE4"/>
    <w:multiLevelType w:val="multilevel"/>
    <w:tmpl w:val="58983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6DE18C0"/>
    <w:multiLevelType w:val="multilevel"/>
    <w:tmpl w:val="58983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49D068F"/>
    <w:multiLevelType w:val="hybridMultilevel"/>
    <w:tmpl w:val="A2565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F1490"/>
    <w:multiLevelType w:val="hybridMultilevel"/>
    <w:tmpl w:val="2EFE4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156957"/>
    <w:multiLevelType w:val="hybridMultilevel"/>
    <w:tmpl w:val="17A469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636FBC"/>
    <w:multiLevelType w:val="hybridMultilevel"/>
    <w:tmpl w:val="8B4C5C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D2584"/>
    <w:multiLevelType w:val="multilevel"/>
    <w:tmpl w:val="DD92D85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A6F232F"/>
    <w:multiLevelType w:val="hybridMultilevel"/>
    <w:tmpl w:val="10107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9942E1C"/>
    <w:multiLevelType w:val="multilevel"/>
    <w:tmpl w:val="DD92D85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A742A00"/>
    <w:multiLevelType w:val="multilevel"/>
    <w:tmpl w:val="F1027EA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 w15:restartNumberingAfterBreak="0">
    <w:nsid w:val="6D482BE8"/>
    <w:multiLevelType w:val="hybridMultilevel"/>
    <w:tmpl w:val="43CEB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90019B"/>
    <w:multiLevelType w:val="hybridMultilevel"/>
    <w:tmpl w:val="BC1E5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3014E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00CA1"/>
    <w:multiLevelType w:val="hybridMultilevel"/>
    <w:tmpl w:val="42E0D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776B4"/>
    <w:multiLevelType w:val="multilevel"/>
    <w:tmpl w:val="F5126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17725878">
    <w:abstractNumId w:val="7"/>
  </w:num>
  <w:num w:numId="2" w16cid:durableId="1857114188">
    <w:abstractNumId w:val="22"/>
  </w:num>
  <w:num w:numId="3" w16cid:durableId="1521046707">
    <w:abstractNumId w:val="11"/>
  </w:num>
  <w:num w:numId="4" w16cid:durableId="949094926">
    <w:abstractNumId w:val="29"/>
  </w:num>
  <w:num w:numId="5" w16cid:durableId="893809007">
    <w:abstractNumId w:val="4"/>
  </w:num>
  <w:num w:numId="6" w16cid:durableId="633675302">
    <w:abstractNumId w:val="15"/>
  </w:num>
  <w:num w:numId="7" w16cid:durableId="1818917628">
    <w:abstractNumId w:val="31"/>
  </w:num>
  <w:num w:numId="8" w16cid:durableId="1440250349">
    <w:abstractNumId w:val="10"/>
  </w:num>
  <w:num w:numId="9" w16cid:durableId="672489723">
    <w:abstractNumId w:val="21"/>
  </w:num>
  <w:num w:numId="10" w16cid:durableId="1994486699">
    <w:abstractNumId w:val="3"/>
  </w:num>
  <w:num w:numId="11" w16cid:durableId="1796173620">
    <w:abstractNumId w:val="14"/>
  </w:num>
  <w:num w:numId="12" w16cid:durableId="1446004418">
    <w:abstractNumId w:val="1"/>
  </w:num>
  <w:num w:numId="13" w16cid:durableId="128666857">
    <w:abstractNumId w:val="8"/>
  </w:num>
  <w:num w:numId="14" w16cid:durableId="1136684940">
    <w:abstractNumId w:val="25"/>
  </w:num>
  <w:num w:numId="15" w16cid:durableId="733090726">
    <w:abstractNumId w:val="20"/>
  </w:num>
  <w:num w:numId="16" w16cid:durableId="638462716">
    <w:abstractNumId w:val="0"/>
  </w:num>
  <w:num w:numId="17" w16cid:durableId="428503960">
    <w:abstractNumId w:val="16"/>
  </w:num>
  <w:num w:numId="18" w16cid:durableId="1518689696">
    <w:abstractNumId w:val="28"/>
  </w:num>
  <w:num w:numId="19" w16cid:durableId="36636240">
    <w:abstractNumId w:val="23"/>
  </w:num>
  <w:num w:numId="20" w16cid:durableId="1552303752">
    <w:abstractNumId w:val="5"/>
  </w:num>
  <w:num w:numId="21" w16cid:durableId="2096509335">
    <w:abstractNumId w:val="24"/>
  </w:num>
  <w:num w:numId="22" w16cid:durableId="1690569104">
    <w:abstractNumId w:val="30"/>
  </w:num>
  <w:num w:numId="23" w16cid:durableId="414984247">
    <w:abstractNumId w:val="6"/>
  </w:num>
  <w:num w:numId="24" w16cid:durableId="271057996">
    <w:abstractNumId w:val="2"/>
  </w:num>
  <w:num w:numId="25" w16cid:durableId="834077566">
    <w:abstractNumId w:val="19"/>
  </w:num>
  <w:num w:numId="26" w16cid:durableId="578298098">
    <w:abstractNumId w:val="27"/>
  </w:num>
  <w:num w:numId="27" w16cid:durableId="1449622745">
    <w:abstractNumId w:val="18"/>
  </w:num>
  <w:num w:numId="28" w16cid:durableId="1301572490">
    <w:abstractNumId w:val="9"/>
  </w:num>
  <w:num w:numId="29" w16cid:durableId="1608657565">
    <w:abstractNumId w:val="17"/>
  </w:num>
  <w:num w:numId="30" w16cid:durableId="819538160">
    <w:abstractNumId w:val="26"/>
  </w:num>
  <w:num w:numId="31" w16cid:durableId="653873537">
    <w:abstractNumId w:val="12"/>
  </w:num>
  <w:num w:numId="32" w16cid:durableId="723986165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408"/>
    <w:rsid w:val="00014E48"/>
    <w:rsid w:val="00021FBC"/>
    <w:rsid w:val="0002393A"/>
    <w:rsid w:val="000339A1"/>
    <w:rsid w:val="00045CA1"/>
    <w:rsid w:val="00054DC1"/>
    <w:rsid w:val="00056B95"/>
    <w:rsid w:val="000639CF"/>
    <w:rsid w:val="0007003A"/>
    <w:rsid w:val="00081DB1"/>
    <w:rsid w:val="000823E4"/>
    <w:rsid w:val="000867BB"/>
    <w:rsid w:val="000875E0"/>
    <w:rsid w:val="000A30D7"/>
    <w:rsid w:val="000A6219"/>
    <w:rsid w:val="000B4D6D"/>
    <w:rsid w:val="000B5A8B"/>
    <w:rsid w:val="000C589D"/>
    <w:rsid w:val="000D6700"/>
    <w:rsid w:val="000D7917"/>
    <w:rsid w:val="000E67C2"/>
    <w:rsid w:val="000E79E0"/>
    <w:rsid w:val="00100607"/>
    <w:rsid w:val="001043D1"/>
    <w:rsid w:val="00110F98"/>
    <w:rsid w:val="001137A2"/>
    <w:rsid w:val="00122654"/>
    <w:rsid w:val="001260EA"/>
    <w:rsid w:val="00126F27"/>
    <w:rsid w:val="00131189"/>
    <w:rsid w:val="00131548"/>
    <w:rsid w:val="00137241"/>
    <w:rsid w:val="00143EE4"/>
    <w:rsid w:val="001509AF"/>
    <w:rsid w:val="0016201C"/>
    <w:rsid w:val="00165E57"/>
    <w:rsid w:val="00176E2C"/>
    <w:rsid w:val="0018126F"/>
    <w:rsid w:val="0018153D"/>
    <w:rsid w:val="00187AED"/>
    <w:rsid w:val="001A0887"/>
    <w:rsid w:val="001A4A7A"/>
    <w:rsid w:val="001D0754"/>
    <w:rsid w:val="001E341F"/>
    <w:rsid w:val="001E7844"/>
    <w:rsid w:val="001F2433"/>
    <w:rsid w:val="002104AF"/>
    <w:rsid w:val="00236AC0"/>
    <w:rsid w:val="002417BE"/>
    <w:rsid w:val="00241F75"/>
    <w:rsid w:val="00246E4D"/>
    <w:rsid w:val="00252C14"/>
    <w:rsid w:val="00254059"/>
    <w:rsid w:val="00254408"/>
    <w:rsid w:val="00256D3F"/>
    <w:rsid w:val="00260966"/>
    <w:rsid w:val="00261E7D"/>
    <w:rsid w:val="00262452"/>
    <w:rsid w:val="00271AEA"/>
    <w:rsid w:val="00292C52"/>
    <w:rsid w:val="00295824"/>
    <w:rsid w:val="0029689C"/>
    <w:rsid w:val="002A2222"/>
    <w:rsid w:val="002D54F0"/>
    <w:rsid w:val="002E428B"/>
    <w:rsid w:val="002F4016"/>
    <w:rsid w:val="003051B9"/>
    <w:rsid w:val="0034011D"/>
    <w:rsid w:val="00352785"/>
    <w:rsid w:val="00380138"/>
    <w:rsid w:val="003841D9"/>
    <w:rsid w:val="00384915"/>
    <w:rsid w:val="003878A2"/>
    <w:rsid w:val="00394426"/>
    <w:rsid w:val="003A2F6B"/>
    <w:rsid w:val="003A4448"/>
    <w:rsid w:val="003B1B3C"/>
    <w:rsid w:val="003C4736"/>
    <w:rsid w:val="003D5117"/>
    <w:rsid w:val="003D78B4"/>
    <w:rsid w:val="003F1ECD"/>
    <w:rsid w:val="003F7C02"/>
    <w:rsid w:val="00403A8E"/>
    <w:rsid w:val="004121AC"/>
    <w:rsid w:val="004150D3"/>
    <w:rsid w:val="00433D41"/>
    <w:rsid w:val="004777F1"/>
    <w:rsid w:val="004A0149"/>
    <w:rsid w:val="004B10E4"/>
    <w:rsid w:val="004D155B"/>
    <w:rsid w:val="004D17A2"/>
    <w:rsid w:val="004F0383"/>
    <w:rsid w:val="004F0513"/>
    <w:rsid w:val="004F4F6F"/>
    <w:rsid w:val="004F515E"/>
    <w:rsid w:val="0050512A"/>
    <w:rsid w:val="00510B60"/>
    <w:rsid w:val="00511F7A"/>
    <w:rsid w:val="00513A17"/>
    <w:rsid w:val="005372E4"/>
    <w:rsid w:val="005412C7"/>
    <w:rsid w:val="00554EE2"/>
    <w:rsid w:val="005642BC"/>
    <w:rsid w:val="005733FD"/>
    <w:rsid w:val="00573A38"/>
    <w:rsid w:val="00580A3E"/>
    <w:rsid w:val="00582ED9"/>
    <w:rsid w:val="0059237C"/>
    <w:rsid w:val="005943F6"/>
    <w:rsid w:val="00595904"/>
    <w:rsid w:val="00596C8D"/>
    <w:rsid w:val="00596FA9"/>
    <w:rsid w:val="005A4006"/>
    <w:rsid w:val="005A6F7E"/>
    <w:rsid w:val="005C4BB2"/>
    <w:rsid w:val="005F1603"/>
    <w:rsid w:val="005F2A54"/>
    <w:rsid w:val="005F5B56"/>
    <w:rsid w:val="005F6B2B"/>
    <w:rsid w:val="0060131B"/>
    <w:rsid w:val="00602233"/>
    <w:rsid w:val="00603586"/>
    <w:rsid w:val="00614B54"/>
    <w:rsid w:val="0062652C"/>
    <w:rsid w:val="00631E7C"/>
    <w:rsid w:val="00647779"/>
    <w:rsid w:val="00653314"/>
    <w:rsid w:val="00657B67"/>
    <w:rsid w:val="006616EA"/>
    <w:rsid w:val="00662CB3"/>
    <w:rsid w:val="00672BF7"/>
    <w:rsid w:val="006867AB"/>
    <w:rsid w:val="00691A96"/>
    <w:rsid w:val="006A5623"/>
    <w:rsid w:val="006B072E"/>
    <w:rsid w:val="006D5103"/>
    <w:rsid w:val="006E1DE0"/>
    <w:rsid w:val="006E3890"/>
    <w:rsid w:val="006E3E28"/>
    <w:rsid w:val="006E7EA5"/>
    <w:rsid w:val="006E7ECF"/>
    <w:rsid w:val="0070228B"/>
    <w:rsid w:val="00704A25"/>
    <w:rsid w:val="00707E62"/>
    <w:rsid w:val="00712A3D"/>
    <w:rsid w:val="00712E51"/>
    <w:rsid w:val="00717D9B"/>
    <w:rsid w:val="007202D7"/>
    <w:rsid w:val="00730C27"/>
    <w:rsid w:val="00746522"/>
    <w:rsid w:val="007646AC"/>
    <w:rsid w:val="007B1C35"/>
    <w:rsid w:val="007C04ED"/>
    <w:rsid w:val="007C0AAD"/>
    <w:rsid w:val="007D2F39"/>
    <w:rsid w:val="007E685F"/>
    <w:rsid w:val="00815570"/>
    <w:rsid w:val="00817243"/>
    <w:rsid w:val="00831A1D"/>
    <w:rsid w:val="00832F7A"/>
    <w:rsid w:val="00833621"/>
    <w:rsid w:val="00833639"/>
    <w:rsid w:val="00837F5C"/>
    <w:rsid w:val="0084021E"/>
    <w:rsid w:val="00852337"/>
    <w:rsid w:val="00852A49"/>
    <w:rsid w:val="008561A4"/>
    <w:rsid w:val="0085759D"/>
    <w:rsid w:val="00872C75"/>
    <w:rsid w:val="00890524"/>
    <w:rsid w:val="00891385"/>
    <w:rsid w:val="008B135B"/>
    <w:rsid w:val="008B44C1"/>
    <w:rsid w:val="008B6036"/>
    <w:rsid w:val="008C5C9B"/>
    <w:rsid w:val="008D3F6A"/>
    <w:rsid w:val="008D7F5F"/>
    <w:rsid w:val="008E11A2"/>
    <w:rsid w:val="008E16EB"/>
    <w:rsid w:val="008E6048"/>
    <w:rsid w:val="0090497A"/>
    <w:rsid w:val="00920735"/>
    <w:rsid w:val="0092405C"/>
    <w:rsid w:val="00925361"/>
    <w:rsid w:val="00932855"/>
    <w:rsid w:val="00933AD6"/>
    <w:rsid w:val="00940706"/>
    <w:rsid w:val="00960AF4"/>
    <w:rsid w:val="00963E01"/>
    <w:rsid w:val="0096578F"/>
    <w:rsid w:val="00984F11"/>
    <w:rsid w:val="009852BE"/>
    <w:rsid w:val="00992135"/>
    <w:rsid w:val="00993B3A"/>
    <w:rsid w:val="009952C4"/>
    <w:rsid w:val="009A3783"/>
    <w:rsid w:val="009A7486"/>
    <w:rsid w:val="009B3F9A"/>
    <w:rsid w:val="009B42E5"/>
    <w:rsid w:val="009B4A14"/>
    <w:rsid w:val="009B6939"/>
    <w:rsid w:val="009B7624"/>
    <w:rsid w:val="009C55EA"/>
    <w:rsid w:val="009D1F8C"/>
    <w:rsid w:val="009E725A"/>
    <w:rsid w:val="009F498D"/>
    <w:rsid w:val="009F5A4E"/>
    <w:rsid w:val="00A04BC7"/>
    <w:rsid w:val="00A521E2"/>
    <w:rsid w:val="00A53D42"/>
    <w:rsid w:val="00A87941"/>
    <w:rsid w:val="00A93A45"/>
    <w:rsid w:val="00A96C47"/>
    <w:rsid w:val="00AA156F"/>
    <w:rsid w:val="00AA1DB4"/>
    <w:rsid w:val="00AB0194"/>
    <w:rsid w:val="00AB0F24"/>
    <w:rsid w:val="00AB3879"/>
    <w:rsid w:val="00AB486B"/>
    <w:rsid w:val="00AD247F"/>
    <w:rsid w:val="00AD4E8B"/>
    <w:rsid w:val="00AD5CF5"/>
    <w:rsid w:val="00AF5D45"/>
    <w:rsid w:val="00B00B4F"/>
    <w:rsid w:val="00B055B0"/>
    <w:rsid w:val="00B1076B"/>
    <w:rsid w:val="00B1202E"/>
    <w:rsid w:val="00B17CD5"/>
    <w:rsid w:val="00B2316D"/>
    <w:rsid w:val="00B25BFE"/>
    <w:rsid w:val="00B3020D"/>
    <w:rsid w:val="00B353CD"/>
    <w:rsid w:val="00B36264"/>
    <w:rsid w:val="00B45C1F"/>
    <w:rsid w:val="00B66ED5"/>
    <w:rsid w:val="00B67351"/>
    <w:rsid w:val="00B93241"/>
    <w:rsid w:val="00B94595"/>
    <w:rsid w:val="00BA4DED"/>
    <w:rsid w:val="00BB64FE"/>
    <w:rsid w:val="00BD5E67"/>
    <w:rsid w:val="00BD7034"/>
    <w:rsid w:val="00BE5A47"/>
    <w:rsid w:val="00BF145A"/>
    <w:rsid w:val="00C16851"/>
    <w:rsid w:val="00C33F77"/>
    <w:rsid w:val="00C41845"/>
    <w:rsid w:val="00C46B74"/>
    <w:rsid w:val="00C5579E"/>
    <w:rsid w:val="00C55CA3"/>
    <w:rsid w:val="00C57671"/>
    <w:rsid w:val="00C61CE0"/>
    <w:rsid w:val="00C64298"/>
    <w:rsid w:val="00C65B9B"/>
    <w:rsid w:val="00C67A55"/>
    <w:rsid w:val="00C71CB5"/>
    <w:rsid w:val="00C972ED"/>
    <w:rsid w:val="00C974F4"/>
    <w:rsid w:val="00CA49A5"/>
    <w:rsid w:val="00CA4E29"/>
    <w:rsid w:val="00CA4F4E"/>
    <w:rsid w:val="00CA62F1"/>
    <w:rsid w:val="00CB4A3F"/>
    <w:rsid w:val="00CC1DDA"/>
    <w:rsid w:val="00CC67F7"/>
    <w:rsid w:val="00CF1952"/>
    <w:rsid w:val="00CF5812"/>
    <w:rsid w:val="00D00C99"/>
    <w:rsid w:val="00D15C28"/>
    <w:rsid w:val="00D202C6"/>
    <w:rsid w:val="00D25707"/>
    <w:rsid w:val="00D27083"/>
    <w:rsid w:val="00D42840"/>
    <w:rsid w:val="00D563FE"/>
    <w:rsid w:val="00D61E49"/>
    <w:rsid w:val="00D74487"/>
    <w:rsid w:val="00D814CC"/>
    <w:rsid w:val="00D90A7B"/>
    <w:rsid w:val="00D96578"/>
    <w:rsid w:val="00DB1806"/>
    <w:rsid w:val="00DB4793"/>
    <w:rsid w:val="00DB5D6F"/>
    <w:rsid w:val="00DD1C46"/>
    <w:rsid w:val="00DD39F9"/>
    <w:rsid w:val="00DD3AB6"/>
    <w:rsid w:val="00DD422D"/>
    <w:rsid w:val="00DE5AAB"/>
    <w:rsid w:val="00DF0631"/>
    <w:rsid w:val="00DF3D2F"/>
    <w:rsid w:val="00DF48D1"/>
    <w:rsid w:val="00E02EC4"/>
    <w:rsid w:val="00E06840"/>
    <w:rsid w:val="00E14BCC"/>
    <w:rsid w:val="00E27DAE"/>
    <w:rsid w:val="00E30FFD"/>
    <w:rsid w:val="00E35A70"/>
    <w:rsid w:val="00E46578"/>
    <w:rsid w:val="00E52FD4"/>
    <w:rsid w:val="00E54776"/>
    <w:rsid w:val="00E562D8"/>
    <w:rsid w:val="00E61C9E"/>
    <w:rsid w:val="00E80013"/>
    <w:rsid w:val="00E8027A"/>
    <w:rsid w:val="00E81756"/>
    <w:rsid w:val="00E86798"/>
    <w:rsid w:val="00E928EA"/>
    <w:rsid w:val="00E9700E"/>
    <w:rsid w:val="00EA5FCD"/>
    <w:rsid w:val="00EB2241"/>
    <w:rsid w:val="00EC7F45"/>
    <w:rsid w:val="00F01F4A"/>
    <w:rsid w:val="00F15FC7"/>
    <w:rsid w:val="00F26A64"/>
    <w:rsid w:val="00F278F9"/>
    <w:rsid w:val="00F40300"/>
    <w:rsid w:val="00F4677F"/>
    <w:rsid w:val="00F555E6"/>
    <w:rsid w:val="00F60C6A"/>
    <w:rsid w:val="00F62D42"/>
    <w:rsid w:val="00F70CEE"/>
    <w:rsid w:val="00F74750"/>
    <w:rsid w:val="00F94111"/>
    <w:rsid w:val="00F95861"/>
    <w:rsid w:val="00FB4BA8"/>
    <w:rsid w:val="00FC323E"/>
    <w:rsid w:val="00FC4643"/>
    <w:rsid w:val="00FD096F"/>
    <w:rsid w:val="00FD31D8"/>
    <w:rsid w:val="00FD4D1E"/>
    <w:rsid w:val="00FE1D44"/>
    <w:rsid w:val="00FF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6AC56A1"/>
  <w15:chartTrackingRefBased/>
  <w15:docId w15:val="{5D5DB679-1100-4886-AD38-997DF4B13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E4D"/>
    <w:pPr>
      <w:autoSpaceDE w:val="0"/>
      <w:autoSpaceDN w:val="0"/>
      <w:adjustRightInd w:val="0"/>
      <w:spacing w:after="0" w:line="300" w:lineRule="auto"/>
    </w:pPr>
    <w:rPr>
      <w:rFonts w:eastAsiaTheme="minorEastAsia" w:cs="Times New Roman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126F"/>
    <w:pPr>
      <w:keepNext/>
      <w:keepLines/>
      <w:autoSpaceDE/>
      <w:autoSpaceDN/>
      <w:adjustRightInd/>
      <w:spacing w:before="240" w:line="247" w:lineRule="auto"/>
      <w:ind w:left="10" w:hanging="10"/>
      <w:outlineLvl w:val="0"/>
    </w:pPr>
    <w:rPr>
      <w:rFonts w:asciiTheme="majorHAnsi" w:eastAsiaTheme="majorEastAsia" w:hAnsiTheme="majorHAnsi" w:cstheme="majorBidi"/>
      <w:color w:val="8000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77F1"/>
    <w:pPr>
      <w:keepNext/>
      <w:keepLines/>
      <w:autoSpaceDE/>
      <w:autoSpaceDN/>
      <w:adjustRightInd/>
      <w:spacing w:before="40" w:line="247" w:lineRule="auto"/>
      <w:ind w:left="10" w:hanging="10"/>
      <w:outlineLvl w:val="1"/>
    </w:pPr>
    <w:rPr>
      <w:rFonts w:asciiTheme="majorHAnsi" w:eastAsiaTheme="majorEastAsia" w:hAnsiTheme="majorHAnsi" w:cstheme="majorBidi"/>
      <w:color w:val="8000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1189"/>
    <w:pPr>
      <w:keepNext/>
      <w:keepLines/>
      <w:autoSpaceDE/>
      <w:autoSpaceDN/>
      <w:adjustRightInd/>
      <w:spacing w:before="40" w:line="247" w:lineRule="auto"/>
      <w:ind w:left="10" w:hanging="10"/>
      <w:outlineLvl w:val="2"/>
    </w:pPr>
    <w:rPr>
      <w:rFonts w:asciiTheme="majorHAnsi" w:eastAsiaTheme="majorEastAsia" w:hAnsiTheme="majorHAnsi" w:cstheme="majorBidi"/>
      <w:color w:val="800080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5579E"/>
    <w:pPr>
      <w:keepNext/>
      <w:keepLines/>
      <w:autoSpaceDE/>
      <w:autoSpaceDN/>
      <w:adjustRightInd/>
      <w:spacing w:before="40" w:line="247" w:lineRule="auto"/>
      <w:ind w:left="10" w:hanging="10"/>
      <w:outlineLvl w:val="3"/>
    </w:pPr>
    <w:rPr>
      <w:rFonts w:asciiTheme="majorHAnsi" w:eastAsiaTheme="majorEastAsia" w:hAnsiTheme="majorHAnsi" w:cstheme="majorBidi"/>
      <w:i/>
      <w:iCs/>
      <w:color w:val="800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254408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254408"/>
    <w:rPr>
      <w:color w:val="0563C1" w:themeColor="hyperlink"/>
      <w:u w:val="single"/>
    </w:rPr>
  </w:style>
  <w:style w:type="paragraph" w:styleId="TM1">
    <w:name w:val="toc 1"/>
    <w:autoRedefine/>
    <w:uiPriority w:val="39"/>
    <w:unhideWhenUsed/>
    <w:rsid w:val="00254408"/>
    <w:pPr>
      <w:spacing w:after="94" w:line="256" w:lineRule="auto"/>
      <w:ind w:left="25" w:right="34" w:hanging="10"/>
    </w:pPr>
    <w:rPr>
      <w:rFonts w:ascii="Calibri" w:eastAsia="Calibri" w:hAnsi="Calibri" w:cs="Calibri"/>
      <w:b/>
      <w:i/>
      <w:color w:val="000000"/>
      <w:sz w:val="24"/>
      <w:lang w:eastAsia="fr-FR"/>
    </w:rPr>
  </w:style>
  <w:style w:type="paragraph" w:styleId="TM2">
    <w:name w:val="toc 2"/>
    <w:autoRedefine/>
    <w:uiPriority w:val="39"/>
    <w:unhideWhenUsed/>
    <w:rsid w:val="00254408"/>
    <w:pPr>
      <w:spacing w:after="63" w:line="247" w:lineRule="auto"/>
      <w:ind w:left="246" w:right="34" w:hanging="10"/>
    </w:pPr>
    <w:rPr>
      <w:rFonts w:ascii="Calibri" w:eastAsia="Calibri" w:hAnsi="Calibri" w:cs="Calibri"/>
      <w:b/>
      <w:color w:val="000000"/>
      <w:lang w:eastAsia="fr-FR"/>
    </w:rPr>
  </w:style>
  <w:style w:type="paragraph" w:styleId="TM3">
    <w:name w:val="toc 3"/>
    <w:autoRedefine/>
    <w:uiPriority w:val="39"/>
    <w:unhideWhenUsed/>
    <w:rsid w:val="00254408"/>
    <w:pPr>
      <w:spacing w:after="132" w:line="247" w:lineRule="auto"/>
      <w:ind w:left="464" w:right="43" w:hanging="10"/>
      <w:jc w:val="both"/>
    </w:pPr>
    <w:rPr>
      <w:rFonts w:ascii="Calibri" w:eastAsia="Calibri" w:hAnsi="Calibri" w:cs="Calibri"/>
      <w:color w:val="000000"/>
      <w:sz w:val="20"/>
      <w:lang w:eastAsia="fr-FR"/>
    </w:rPr>
  </w:style>
  <w:style w:type="paragraph" w:styleId="Paragraphedeliste">
    <w:name w:val="List Paragraph"/>
    <w:basedOn w:val="Normal"/>
    <w:uiPriority w:val="34"/>
    <w:qFormat/>
    <w:rsid w:val="00F60C6A"/>
    <w:pPr>
      <w:autoSpaceDE/>
      <w:autoSpaceDN/>
      <w:adjustRightInd/>
      <w:spacing w:after="13" w:line="247" w:lineRule="auto"/>
      <w:ind w:left="720" w:hanging="10"/>
      <w:contextualSpacing/>
    </w:pPr>
    <w:rPr>
      <w:rFonts w:ascii="Calibri" w:eastAsia="Calibri" w:hAnsi="Calibri" w:cs="Calibri"/>
      <w:color w:val="000000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4777F1"/>
    <w:rPr>
      <w:rFonts w:asciiTheme="majorHAnsi" w:eastAsiaTheme="majorEastAsia" w:hAnsiTheme="majorHAnsi" w:cstheme="majorBidi"/>
      <w:color w:val="800080"/>
      <w:sz w:val="26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126F"/>
    <w:rPr>
      <w:rFonts w:asciiTheme="majorHAnsi" w:eastAsiaTheme="majorEastAsia" w:hAnsiTheme="majorHAnsi" w:cstheme="majorBidi"/>
      <w:color w:val="800080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31189"/>
    <w:rPr>
      <w:rFonts w:asciiTheme="majorHAnsi" w:eastAsiaTheme="majorEastAsia" w:hAnsiTheme="majorHAnsi" w:cstheme="majorBidi"/>
      <w:color w:val="800080"/>
      <w:sz w:val="24"/>
      <w:szCs w:val="24"/>
      <w:lang w:eastAsia="fr-FR"/>
    </w:rPr>
  </w:style>
  <w:style w:type="table" w:styleId="TableauGrille5Fonc-Accentuation1">
    <w:name w:val="Grid Table 5 Dark Accent 1"/>
    <w:basedOn w:val="TableauNormal"/>
    <w:uiPriority w:val="50"/>
    <w:rsid w:val="004A0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Titre4Car">
    <w:name w:val="Titre 4 Car"/>
    <w:basedOn w:val="Policepardfaut"/>
    <w:link w:val="Titre4"/>
    <w:uiPriority w:val="9"/>
    <w:rsid w:val="00C5579E"/>
    <w:rPr>
      <w:rFonts w:asciiTheme="majorHAnsi" w:eastAsiaTheme="majorEastAsia" w:hAnsiTheme="majorHAnsi" w:cstheme="majorBidi"/>
      <w:i/>
      <w:iCs/>
      <w:color w:val="80008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5CA3"/>
    <w:pPr>
      <w:autoSpaceDE/>
      <w:autoSpaceDN/>
      <w:adjustRightInd/>
      <w:spacing w:line="240" w:lineRule="auto"/>
      <w:ind w:left="10" w:hanging="10"/>
    </w:pPr>
    <w:rPr>
      <w:rFonts w:ascii="Segoe UI" w:eastAsia="Calibri" w:hAnsi="Segoe UI" w:cs="Segoe UI"/>
      <w:color w:val="000000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CA3"/>
    <w:rPr>
      <w:rFonts w:ascii="Segoe UI" w:eastAsia="Calibri" w:hAnsi="Segoe UI" w:cs="Segoe UI"/>
      <w:color w:val="000000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7E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7E68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1137A2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A7486"/>
    <w:pPr>
      <w:spacing w:line="259" w:lineRule="auto"/>
      <w:ind w:left="0" w:firstLine="0"/>
      <w:outlineLvl w:val="9"/>
    </w:pPr>
    <w:rPr>
      <w:color w:val="2F5496" w:themeColor="accent1" w:themeShade="BF"/>
    </w:rPr>
  </w:style>
  <w:style w:type="character" w:customStyle="1" w:styleId="w8qarf">
    <w:name w:val="w8qarf"/>
    <w:basedOn w:val="Policepardfaut"/>
    <w:rsid w:val="00045CA1"/>
  </w:style>
  <w:style w:type="character" w:customStyle="1" w:styleId="lrzxr">
    <w:name w:val="lrzxr"/>
    <w:basedOn w:val="Policepardfaut"/>
    <w:rsid w:val="00045CA1"/>
  </w:style>
  <w:style w:type="paragraph" w:styleId="NormalWeb">
    <w:name w:val="Normal (Web)"/>
    <w:basedOn w:val="Normal"/>
    <w:uiPriority w:val="99"/>
    <w:semiHidden/>
    <w:unhideWhenUsed/>
    <w:rsid w:val="00F278F9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footer" Target="footer3.xml"/><Relationship Id="rId16" Type="http://schemas.openxmlformats.org/officeDocument/2006/relationships/image" Target="media/image8.png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header" Target="header2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hyperlink" Target="https://my.atoo-next.net/login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B137B-9C34-460A-BD73-BEDCFD315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48</Pages>
  <Words>4033</Words>
  <Characters>22186</Characters>
  <Application>Microsoft Office Word</Application>
  <DocSecurity>0</DocSecurity>
  <Lines>184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SEYCHELLES</dc:creator>
  <cp:keywords/>
  <dc:description/>
  <cp:lastModifiedBy>Kareen GALLIGANI</cp:lastModifiedBy>
  <cp:revision>37</cp:revision>
  <cp:lastPrinted>2019-01-22T13:32:00Z</cp:lastPrinted>
  <dcterms:created xsi:type="dcterms:W3CDTF">2024-01-15T10:03:00Z</dcterms:created>
  <dcterms:modified xsi:type="dcterms:W3CDTF">2024-01-16T16:16:00Z</dcterms:modified>
</cp:coreProperties>
</file>