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B557" w14:textId="77777777" w:rsidR="00F252B8" w:rsidRPr="00D64D42" w:rsidRDefault="00F252B8" w:rsidP="008152D3">
      <w:pPr>
        <w:jc w:val="center"/>
        <w:rPr>
          <w:rFonts w:ascii="Verdana" w:hAnsi="Verdana"/>
          <w:b/>
          <w:bCs/>
          <w:color w:val="0070C0"/>
          <w:sz w:val="32"/>
          <w:szCs w:val="32"/>
        </w:rPr>
      </w:pPr>
    </w:p>
    <w:p w14:paraId="64CC43DA" w14:textId="77777777" w:rsidR="004F0AF6" w:rsidRDefault="004F0AF6" w:rsidP="008152D3">
      <w:pPr>
        <w:jc w:val="center"/>
        <w:rPr>
          <w:rFonts w:ascii="Verdana" w:hAnsi="Verdana"/>
          <w:b/>
          <w:bCs/>
          <w:color w:val="0070C0"/>
          <w:sz w:val="32"/>
          <w:szCs w:val="32"/>
        </w:rPr>
      </w:pPr>
    </w:p>
    <w:p w14:paraId="71D1361F" w14:textId="77777777" w:rsidR="004F0AF6" w:rsidRDefault="004F0AF6" w:rsidP="008152D3">
      <w:pPr>
        <w:jc w:val="center"/>
        <w:rPr>
          <w:rFonts w:ascii="Verdana" w:hAnsi="Verdana"/>
          <w:b/>
          <w:bCs/>
          <w:color w:val="0070C0"/>
          <w:sz w:val="32"/>
          <w:szCs w:val="32"/>
        </w:rPr>
      </w:pPr>
    </w:p>
    <w:p w14:paraId="2F92DEF0" w14:textId="77777777" w:rsidR="004F0AF6" w:rsidRDefault="004F0AF6" w:rsidP="008152D3">
      <w:pPr>
        <w:jc w:val="center"/>
        <w:rPr>
          <w:rFonts w:ascii="Verdana" w:hAnsi="Verdana"/>
          <w:b/>
          <w:bCs/>
          <w:color w:val="403152" w:themeColor="accent4" w:themeShade="80"/>
          <w:sz w:val="32"/>
          <w:szCs w:val="32"/>
        </w:rPr>
      </w:pPr>
    </w:p>
    <w:p w14:paraId="75929394" w14:textId="2C00A3A6" w:rsidR="008152D3" w:rsidRPr="004F0AF6" w:rsidRDefault="00F252B8" w:rsidP="008152D3">
      <w:pPr>
        <w:jc w:val="center"/>
        <w:rPr>
          <w:rFonts w:ascii="Verdana" w:hAnsi="Verdana"/>
          <w:b/>
          <w:bCs/>
          <w:color w:val="403152" w:themeColor="accent4" w:themeShade="80"/>
          <w:sz w:val="32"/>
          <w:szCs w:val="32"/>
        </w:rPr>
      </w:pPr>
      <w:r w:rsidRPr="004F0AF6">
        <w:rPr>
          <w:rFonts w:ascii="Verdana" w:hAnsi="Verdana"/>
          <w:b/>
          <w:bCs/>
          <w:color w:val="403152" w:themeColor="accent4" w:themeShade="80"/>
          <w:sz w:val="32"/>
          <w:szCs w:val="32"/>
        </w:rPr>
        <w:t>FICHE DE POSTE</w:t>
      </w:r>
      <w:r w:rsidR="004F0AF6" w:rsidRPr="004F0AF6">
        <w:rPr>
          <w:rFonts w:ascii="Verdana" w:hAnsi="Verdana"/>
          <w:b/>
          <w:bCs/>
          <w:color w:val="403152" w:themeColor="accent4" w:themeShade="80"/>
          <w:sz w:val="32"/>
          <w:szCs w:val="32"/>
        </w:rPr>
        <w:t xml:space="preserve"> COMMERCIAL</w:t>
      </w:r>
    </w:p>
    <w:p w14:paraId="14A296D4" w14:textId="77777777" w:rsidR="00AD0FF4" w:rsidRPr="00D64D42" w:rsidRDefault="00AD0FF4" w:rsidP="008152D3">
      <w:pPr>
        <w:jc w:val="center"/>
        <w:rPr>
          <w:rFonts w:ascii="Verdana" w:hAnsi="Verdana"/>
          <w:b/>
          <w:bCs/>
          <w:color w:val="0070C0"/>
          <w:sz w:val="32"/>
          <w:szCs w:val="32"/>
        </w:rPr>
      </w:pPr>
    </w:p>
    <w:p w14:paraId="067B6FEE" w14:textId="77777777" w:rsidR="00AC37A8" w:rsidRPr="00D64D42" w:rsidRDefault="00AC37A8" w:rsidP="008152D3">
      <w:pPr>
        <w:jc w:val="center"/>
        <w:rPr>
          <w:rFonts w:ascii="Verdana" w:hAnsi="Verdana"/>
          <w:b/>
          <w:bCs/>
          <w:color w:val="0070C0"/>
          <w:sz w:val="32"/>
          <w:szCs w:val="32"/>
        </w:rPr>
      </w:pPr>
    </w:p>
    <w:tbl>
      <w:tblPr>
        <w:tblW w:w="104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889"/>
        <w:gridCol w:w="1610"/>
        <w:gridCol w:w="1892"/>
        <w:gridCol w:w="1648"/>
        <w:gridCol w:w="1522"/>
        <w:gridCol w:w="1888"/>
      </w:tblGrid>
      <w:tr w:rsidR="00115354" w:rsidRPr="00D64D42" w14:paraId="78E16E88" w14:textId="77777777" w:rsidTr="00115354">
        <w:trPr>
          <w:trHeight w:val="384"/>
        </w:trPr>
        <w:tc>
          <w:tcPr>
            <w:tcW w:w="1889" w:type="dxa"/>
            <w:shd w:val="clear" w:color="auto" w:fill="D9D9D9" w:themeFill="background1" w:themeFillShade="D9"/>
            <w:vAlign w:val="center"/>
          </w:tcPr>
          <w:p w14:paraId="72313F58" w14:textId="20AFEEC8" w:rsidR="00115354" w:rsidRPr="002A4DFE" w:rsidRDefault="00115354" w:rsidP="00F252B8">
            <w:pPr>
              <w:jc w:val="center"/>
              <w:rPr>
                <w:rFonts w:ascii="Verdana" w:hAnsi="Verdana"/>
                <w:bCs/>
                <w:sz w:val="20"/>
                <w:szCs w:val="20"/>
              </w:rPr>
            </w:pPr>
            <w:r w:rsidRPr="002A4DFE">
              <w:rPr>
                <w:rFonts w:ascii="Verdana" w:hAnsi="Verdana"/>
                <w:bCs/>
                <w:sz w:val="20"/>
                <w:szCs w:val="20"/>
              </w:rPr>
              <w:t>Version</w:t>
            </w:r>
          </w:p>
        </w:tc>
        <w:tc>
          <w:tcPr>
            <w:tcW w:w="1610" w:type="dxa"/>
            <w:shd w:val="clear" w:color="auto" w:fill="D9D9D9" w:themeFill="background1" w:themeFillShade="D9"/>
          </w:tcPr>
          <w:p w14:paraId="59E5D9B0" w14:textId="7097F278" w:rsidR="00115354" w:rsidRPr="002A4DFE" w:rsidRDefault="00115354" w:rsidP="00F252B8">
            <w:pPr>
              <w:jc w:val="center"/>
              <w:rPr>
                <w:rFonts w:ascii="Verdana" w:hAnsi="Verdana"/>
                <w:bCs/>
                <w:sz w:val="20"/>
                <w:szCs w:val="20"/>
              </w:rPr>
            </w:pPr>
            <w:r>
              <w:rPr>
                <w:rFonts w:ascii="Verdana" w:hAnsi="Verdana"/>
                <w:bCs/>
                <w:sz w:val="20"/>
                <w:szCs w:val="20"/>
              </w:rPr>
              <w:t>Date</w:t>
            </w:r>
          </w:p>
        </w:tc>
        <w:tc>
          <w:tcPr>
            <w:tcW w:w="1892" w:type="dxa"/>
            <w:shd w:val="clear" w:color="auto" w:fill="D9D9D9" w:themeFill="background1" w:themeFillShade="D9"/>
            <w:vAlign w:val="center"/>
          </w:tcPr>
          <w:p w14:paraId="66581844" w14:textId="483CA72A" w:rsidR="00115354" w:rsidRPr="002A4DFE" w:rsidRDefault="00115354" w:rsidP="00F252B8">
            <w:pPr>
              <w:jc w:val="center"/>
              <w:rPr>
                <w:rFonts w:ascii="Verdana" w:hAnsi="Verdana"/>
                <w:bCs/>
                <w:sz w:val="20"/>
                <w:szCs w:val="20"/>
              </w:rPr>
            </w:pPr>
            <w:r w:rsidRPr="002A4DFE">
              <w:rPr>
                <w:rFonts w:ascii="Verdana" w:hAnsi="Verdana"/>
                <w:bCs/>
                <w:sz w:val="20"/>
                <w:szCs w:val="20"/>
              </w:rPr>
              <w:t>Objet</w:t>
            </w:r>
          </w:p>
        </w:tc>
        <w:tc>
          <w:tcPr>
            <w:tcW w:w="1648" w:type="dxa"/>
            <w:shd w:val="clear" w:color="auto" w:fill="D9D9D9" w:themeFill="background1" w:themeFillShade="D9"/>
            <w:vAlign w:val="center"/>
          </w:tcPr>
          <w:p w14:paraId="5CA7C7F0" w14:textId="65FA3E26" w:rsidR="00115354" w:rsidRPr="002A4DFE" w:rsidRDefault="00115354" w:rsidP="00F252B8">
            <w:pPr>
              <w:jc w:val="center"/>
              <w:rPr>
                <w:rFonts w:ascii="Verdana" w:hAnsi="Verdana"/>
                <w:bCs/>
                <w:sz w:val="20"/>
                <w:szCs w:val="20"/>
              </w:rPr>
            </w:pPr>
            <w:r w:rsidRPr="002A4DFE">
              <w:rPr>
                <w:rFonts w:ascii="Verdana" w:hAnsi="Verdana"/>
                <w:bCs/>
                <w:sz w:val="20"/>
                <w:szCs w:val="20"/>
              </w:rPr>
              <w:t>R</w:t>
            </w:r>
            <w:r>
              <w:rPr>
                <w:rFonts w:ascii="Verdana" w:hAnsi="Verdana"/>
                <w:bCs/>
                <w:sz w:val="20"/>
                <w:szCs w:val="20"/>
              </w:rPr>
              <w:t>édigé par</w:t>
            </w:r>
          </w:p>
        </w:tc>
        <w:tc>
          <w:tcPr>
            <w:tcW w:w="1522" w:type="dxa"/>
            <w:shd w:val="clear" w:color="auto" w:fill="D9D9D9" w:themeFill="background1" w:themeFillShade="D9"/>
            <w:vAlign w:val="center"/>
          </w:tcPr>
          <w:p w14:paraId="554F1DBA" w14:textId="15FE76EF" w:rsidR="00115354" w:rsidRPr="002A4DFE" w:rsidRDefault="00115354" w:rsidP="002A4DFE">
            <w:pPr>
              <w:jc w:val="center"/>
              <w:rPr>
                <w:rFonts w:ascii="Verdana" w:hAnsi="Verdana"/>
                <w:bCs/>
                <w:sz w:val="20"/>
                <w:szCs w:val="20"/>
              </w:rPr>
            </w:pPr>
            <w:r>
              <w:rPr>
                <w:rFonts w:ascii="Verdana" w:hAnsi="Verdana"/>
                <w:bCs/>
                <w:sz w:val="20"/>
                <w:szCs w:val="20"/>
              </w:rPr>
              <w:t>Vérifié par</w:t>
            </w:r>
          </w:p>
        </w:tc>
        <w:tc>
          <w:tcPr>
            <w:tcW w:w="1888" w:type="dxa"/>
            <w:shd w:val="clear" w:color="auto" w:fill="D9D9D9" w:themeFill="background1" w:themeFillShade="D9"/>
            <w:vAlign w:val="center"/>
          </w:tcPr>
          <w:p w14:paraId="04A2E96B" w14:textId="6E218B44" w:rsidR="00115354" w:rsidRPr="002A4DFE" w:rsidRDefault="00115354" w:rsidP="00F252B8">
            <w:pPr>
              <w:jc w:val="center"/>
              <w:rPr>
                <w:rFonts w:ascii="Verdana" w:hAnsi="Verdana"/>
                <w:bCs/>
                <w:sz w:val="20"/>
                <w:szCs w:val="20"/>
              </w:rPr>
            </w:pPr>
            <w:r w:rsidRPr="002A4DFE">
              <w:rPr>
                <w:rFonts w:ascii="Verdana" w:hAnsi="Verdana"/>
                <w:bCs/>
                <w:sz w:val="20"/>
                <w:szCs w:val="20"/>
              </w:rPr>
              <w:t>Appr</w:t>
            </w:r>
            <w:r>
              <w:rPr>
                <w:rFonts w:ascii="Verdana" w:hAnsi="Verdana"/>
                <w:bCs/>
                <w:sz w:val="20"/>
                <w:szCs w:val="20"/>
              </w:rPr>
              <w:t>ouvé par</w:t>
            </w:r>
          </w:p>
        </w:tc>
      </w:tr>
      <w:tr w:rsidR="00115354" w:rsidRPr="002F0D9A" w14:paraId="3FC0AD11" w14:textId="77777777" w:rsidTr="00A721AA">
        <w:trPr>
          <w:trHeight w:val="384"/>
        </w:trPr>
        <w:tc>
          <w:tcPr>
            <w:tcW w:w="1889" w:type="dxa"/>
            <w:shd w:val="clear" w:color="auto" w:fill="auto"/>
            <w:vAlign w:val="center"/>
          </w:tcPr>
          <w:p w14:paraId="03BFBC4B" w14:textId="00481883" w:rsidR="00115354" w:rsidRPr="00626D09" w:rsidRDefault="004F0AF6" w:rsidP="0031503D">
            <w:pPr>
              <w:rPr>
                <w:rFonts w:ascii="Verdana" w:hAnsi="Verdana"/>
                <w:bCs/>
                <w:sz w:val="18"/>
                <w:szCs w:val="20"/>
              </w:rPr>
            </w:pPr>
            <w:r w:rsidRPr="00626D09">
              <w:rPr>
                <w:rFonts w:ascii="Verdana" w:hAnsi="Verdana"/>
                <w:bCs/>
                <w:sz w:val="18"/>
                <w:szCs w:val="20"/>
              </w:rPr>
              <w:t>FP</w:t>
            </w:r>
            <w:r w:rsidR="00A721AA">
              <w:rPr>
                <w:rFonts w:ascii="Verdana" w:hAnsi="Verdana"/>
                <w:bCs/>
                <w:sz w:val="18"/>
                <w:szCs w:val="20"/>
              </w:rPr>
              <w:t>COM  - V3</w:t>
            </w:r>
          </w:p>
        </w:tc>
        <w:tc>
          <w:tcPr>
            <w:tcW w:w="1610" w:type="dxa"/>
          </w:tcPr>
          <w:p w14:paraId="78C35781" w14:textId="6CD01A40" w:rsidR="00115354" w:rsidRPr="002F0D9A" w:rsidRDefault="00A721AA" w:rsidP="00A721AA">
            <w:pPr>
              <w:rPr>
                <w:rFonts w:ascii="Verdana" w:hAnsi="Verdana"/>
                <w:bCs/>
                <w:sz w:val="18"/>
                <w:szCs w:val="20"/>
              </w:rPr>
            </w:pPr>
            <w:r>
              <w:rPr>
                <w:rFonts w:ascii="Verdana" w:hAnsi="Verdana"/>
                <w:bCs/>
                <w:sz w:val="18"/>
                <w:szCs w:val="20"/>
              </w:rPr>
              <w:t>0</w:t>
            </w:r>
            <w:r w:rsidR="00173FC8">
              <w:rPr>
                <w:rFonts w:ascii="Verdana" w:hAnsi="Verdana"/>
                <w:bCs/>
                <w:sz w:val="18"/>
                <w:szCs w:val="20"/>
              </w:rPr>
              <w:t>9</w:t>
            </w:r>
            <w:r>
              <w:rPr>
                <w:rFonts w:ascii="Verdana" w:hAnsi="Verdana"/>
                <w:bCs/>
                <w:sz w:val="18"/>
                <w:szCs w:val="20"/>
              </w:rPr>
              <w:t>/02</w:t>
            </w:r>
            <w:r w:rsidR="004F0AF6">
              <w:rPr>
                <w:rFonts w:ascii="Verdana" w:hAnsi="Verdana"/>
                <w:bCs/>
                <w:sz w:val="18"/>
                <w:szCs w:val="20"/>
              </w:rPr>
              <w:t>/2024</w:t>
            </w:r>
          </w:p>
        </w:tc>
        <w:tc>
          <w:tcPr>
            <w:tcW w:w="1892" w:type="dxa"/>
            <w:shd w:val="clear" w:color="auto" w:fill="auto"/>
            <w:vAlign w:val="center"/>
          </w:tcPr>
          <w:p w14:paraId="6DA74DCE" w14:textId="61DD1033" w:rsidR="00115354" w:rsidRPr="002F0D9A" w:rsidRDefault="00115354" w:rsidP="0031503D">
            <w:pPr>
              <w:rPr>
                <w:rFonts w:ascii="Verdana" w:hAnsi="Verdana"/>
                <w:bCs/>
                <w:sz w:val="18"/>
                <w:szCs w:val="20"/>
              </w:rPr>
            </w:pPr>
            <w:r w:rsidRPr="002F0D9A">
              <w:rPr>
                <w:rFonts w:ascii="Verdana" w:hAnsi="Verdana"/>
                <w:bCs/>
                <w:sz w:val="18"/>
                <w:szCs w:val="20"/>
              </w:rPr>
              <w:t>Création de document</w:t>
            </w:r>
          </w:p>
        </w:tc>
        <w:tc>
          <w:tcPr>
            <w:tcW w:w="1648" w:type="dxa"/>
            <w:shd w:val="clear" w:color="auto" w:fill="auto"/>
            <w:vAlign w:val="center"/>
          </w:tcPr>
          <w:p w14:paraId="4660B964" w14:textId="3494A858" w:rsidR="00115354" w:rsidRPr="002F0D9A" w:rsidRDefault="004F0AF6" w:rsidP="00586F5F">
            <w:pPr>
              <w:jc w:val="center"/>
              <w:rPr>
                <w:rFonts w:ascii="Verdana" w:hAnsi="Verdana"/>
                <w:bCs/>
                <w:sz w:val="18"/>
                <w:szCs w:val="20"/>
              </w:rPr>
            </w:pPr>
            <w:r>
              <w:rPr>
                <w:rFonts w:ascii="Verdana" w:hAnsi="Verdana"/>
                <w:bCs/>
                <w:sz w:val="18"/>
                <w:szCs w:val="20"/>
              </w:rPr>
              <w:t>C. Mahon</w:t>
            </w:r>
          </w:p>
        </w:tc>
        <w:tc>
          <w:tcPr>
            <w:tcW w:w="1522" w:type="dxa"/>
            <w:vAlign w:val="center"/>
          </w:tcPr>
          <w:p w14:paraId="74B65628" w14:textId="58A9A25A" w:rsidR="00115354" w:rsidRPr="002F0D9A" w:rsidRDefault="008505F7" w:rsidP="002A4DFE">
            <w:pPr>
              <w:jc w:val="center"/>
              <w:rPr>
                <w:rFonts w:ascii="Verdana" w:hAnsi="Verdana"/>
                <w:bCs/>
                <w:sz w:val="18"/>
                <w:szCs w:val="20"/>
              </w:rPr>
            </w:pPr>
            <w:r>
              <w:rPr>
                <w:rFonts w:ascii="Verdana" w:hAnsi="Verdana"/>
                <w:bCs/>
                <w:sz w:val="18"/>
                <w:szCs w:val="20"/>
              </w:rPr>
              <w:t>S. Seychelles</w:t>
            </w:r>
          </w:p>
        </w:tc>
        <w:tc>
          <w:tcPr>
            <w:tcW w:w="1888" w:type="dxa"/>
            <w:shd w:val="clear" w:color="auto" w:fill="auto"/>
            <w:vAlign w:val="center"/>
          </w:tcPr>
          <w:p w14:paraId="6F12CFF4" w14:textId="32673263" w:rsidR="00115354" w:rsidRPr="002F0D9A" w:rsidRDefault="00A721AA" w:rsidP="0031503D">
            <w:pPr>
              <w:rPr>
                <w:rFonts w:ascii="Verdana" w:hAnsi="Verdana"/>
                <w:bCs/>
                <w:sz w:val="18"/>
                <w:szCs w:val="20"/>
              </w:rPr>
            </w:pPr>
            <w:r>
              <w:rPr>
                <w:rFonts w:ascii="Verdana" w:hAnsi="Verdana"/>
                <w:bCs/>
                <w:sz w:val="18"/>
                <w:szCs w:val="20"/>
              </w:rPr>
              <w:t>S. Seychelles</w:t>
            </w:r>
          </w:p>
        </w:tc>
      </w:tr>
    </w:tbl>
    <w:p w14:paraId="50E18959" w14:textId="1AE2144E" w:rsidR="004D381C" w:rsidRPr="002F0D9A" w:rsidRDefault="004D381C" w:rsidP="008152D3">
      <w:pPr>
        <w:jc w:val="center"/>
        <w:rPr>
          <w:rFonts w:ascii="Verdana" w:hAnsi="Verdana"/>
          <w:b/>
          <w:bCs/>
          <w:color w:val="0070C0"/>
          <w:sz w:val="32"/>
          <w:szCs w:val="32"/>
        </w:rPr>
      </w:pPr>
    </w:p>
    <w:p w14:paraId="1E328729" w14:textId="7EBC2CD5" w:rsidR="00F252B8" w:rsidRPr="002F0D9A" w:rsidRDefault="00F252B8" w:rsidP="00ED6FBD">
      <w:pPr>
        <w:rPr>
          <w:rFonts w:ascii="Verdana" w:hAnsi="Verdana"/>
          <w:b/>
          <w:color w:val="0070C0"/>
          <w:sz w:val="32"/>
          <w:szCs w:val="36"/>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1"/>
        <w:gridCol w:w="7025"/>
      </w:tblGrid>
      <w:tr w:rsidR="00553009" w:rsidRPr="002F0D9A" w14:paraId="4C4996D0" w14:textId="77777777" w:rsidTr="00161915">
        <w:trPr>
          <w:trHeight w:val="999"/>
        </w:trPr>
        <w:tc>
          <w:tcPr>
            <w:tcW w:w="10326" w:type="dxa"/>
            <w:gridSpan w:val="2"/>
            <w:shd w:val="clear" w:color="auto" w:fill="DBE5F1" w:themeFill="accent1" w:themeFillTint="33"/>
            <w:vAlign w:val="center"/>
          </w:tcPr>
          <w:p w14:paraId="304B1AA2" w14:textId="075A5DBC" w:rsidR="00553009" w:rsidRPr="002F0D9A" w:rsidRDefault="00553009" w:rsidP="00161915">
            <w:pPr>
              <w:jc w:val="center"/>
              <w:rPr>
                <w:rFonts w:ascii="Verdana" w:hAnsi="Verdana"/>
                <w:b/>
                <w:sz w:val="22"/>
              </w:rPr>
            </w:pPr>
            <w:r w:rsidRPr="00161915">
              <w:rPr>
                <w:rFonts w:asciiTheme="minorHAnsi" w:eastAsiaTheme="minorHAnsi" w:hAnsiTheme="minorHAnsi" w:cstheme="minorBidi"/>
                <w:b/>
                <w:i/>
                <w:sz w:val="28"/>
                <w:szCs w:val="22"/>
                <w:lang w:eastAsia="en-US"/>
              </w:rPr>
              <w:t>IDENTIFICATION DU POSTE</w:t>
            </w:r>
          </w:p>
        </w:tc>
      </w:tr>
      <w:tr w:rsidR="008152D3" w:rsidRPr="002F0D9A" w14:paraId="7BD901E5" w14:textId="77777777" w:rsidTr="00780B76">
        <w:trPr>
          <w:trHeight w:val="378"/>
        </w:trPr>
        <w:tc>
          <w:tcPr>
            <w:tcW w:w="3301" w:type="dxa"/>
            <w:shd w:val="clear" w:color="auto" w:fill="D9D9D9" w:themeFill="background1" w:themeFillShade="D9"/>
            <w:vAlign w:val="center"/>
          </w:tcPr>
          <w:p w14:paraId="44A20562" w14:textId="4BCE1AA6" w:rsidR="008152D3" w:rsidRPr="002F0D9A" w:rsidRDefault="00553009" w:rsidP="00F252B8">
            <w:pPr>
              <w:rPr>
                <w:rFonts w:ascii="Verdana" w:hAnsi="Verdana"/>
                <w:b/>
                <w:sz w:val="22"/>
              </w:rPr>
            </w:pPr>
            <w:r w:rsidRPr="002F0D9A">
              <w:rPr>
                <w:rFonts w:ascii="Verdana" w:hAnsi="Verdana"/>
                <w:b/>
                <w:sz w:val="22"/>
              </w:rPr>
              <w:t>Intitulé du poste</w:t>
            </w:r>
          </w:p>
        </w:tc>
        <w:tc>
          <w:tcPr>
            <w:tcW w:w="7025" w:type="dxa"/>
            <w:shd w:val="clear" w:color="auto" w:fill="auto"/>
            <w:vAlign w:val="center"/>
          </w:tcPr>
          <w:p w14:paraId="358FD85D" w14:textId="77777777" w:rsidR="00310E72" w:rsidRPr="004F0AF6" w:rsidRDefault="00310E72" w:rsidP="00310E72">
            <w:pPr>
              <w:rPr>
                <w:rFonts w:ascii="Verdana" w:hAnsi="Verdana"/>
                <w:b/>
                <w:bCs/>
                <w:color w:val="5F497A" w:themeColor="accent4" w:themeShade="BF"/>
                <w:sz w:val="22"/>
                <w:szCs w:val="22"/>
              </w:rPr>
            </w:pPr>
          </w:p>
          <w:p w14:paraId="723B3755" w14:textId="518645F6" w:rsidR="00310E72" w:rsidRPr="004F0AF6" w:rsidRDefault="004F0AF6" w:rsidP="00B360E4">
            <w:pPr>
              <w:rPr>
                <w:rFonts w:ascii="Verdana" w:hAnsi="Verdana"/>
                <w:b/>
                <w:bCs/>
                <w:color w:val="5F497A" w:themeColor="accent4" w:themeShade="BF"/>
                <w:sz w:val="32"/>
                <w:szCs w:val="32"/>
              </w:rPr>
            </w:pPr>
            <w:r w:rsidRPr="004F0AF6">
              <w:rPr>
                <w:rFonts w:ascii="Verdana" w:hAnsi="Verdana"/>
                <w:b/>
                <w:bCs/>
                <w:color w:val="5F497A" w:themeColor="accent4" w:themeShade="BF"/>
                <w:sz w:val="32"/>
                <w:szCs w:val="32"/>
              </w:rPr>
              <w:t>Commercial</w:t>
            </w:r>
            <w:r w:rsidR="00626D09">
              <w:rPr>
                <w:rFonts w:ascii="Verdana" w:hAnsi="Verdana"/>
                <w:b/>
                <w:bCs/>
                <w:color w:val="5F497A" w:themeColor="accent4" w:themeShade="BF"/>
                <w:sz w:val="32"/>
                <w:szCs w:val="32"/>
              </w:rPr>
              <w:t>(e)</w:t>
            </w:r>
          </w:p>
          <w:p w14:paraId="0CEABBD3" w14:textId="006F866E" w:rsidR="00B360E4" w:rsidRPr="004F0AF6" w:rsidRDefault="00B360E4" w:rsidP="00B360E4">
            <w:pPr>
              <w:rPr>
                <w:rFonts w:ascii="Verdana" w:hAnsi="Verdana"/>
                <w:b/>
                <w:bCs/>
                <w:color w:val="5F497A" w:themeColor="accent4" w:themeShade="BF"/>
                <w:sz w:val="22"/>
                <w:szCs w:val="22"/>
              </w:rPr>
            </w:pPr>
          </w:p>
        </w:tc>
      </w:tr>
      <w:tr w:rsidR="00B360E4" w:rsidRPr="002F0D9A" w14:paraId="107910C1" w14:textId="77777777" w:rsidTr="00780B76">
        <w:trPr>
          <w:trHeight w:val="378"/>
        </w:trPr>
        <w:tc>
          <w:tcPr>
            <w:tcW w:w="3301" w:type="dxa"/>
            <w:shd w:val="clear" w:color="auto" w:fill="D9D9D9" w:themeFill="background1" w:themeFillShade="D9"/>
            <w:vAlign w:val="center"/>
          </w:tcPr>
          <w:p w14:paraId="08054FB6" w14:textId="796C4A99" w:rsidR="00B360E4" w:rsidRPr="002F0D9A" w:rsidRDefault="00B360E4" w:rsidP="00F252B8">
            <w:pPr>
              <w:rPr>
                <w:rFonts w:ascii="Verdana" w:hAnsi="Verdana"/>
                <w:b/>
                <w:sz w:val="22"/>
              </w:rPr>
            </w:pPr>
            <w:r w:rsidRPr="002F0D9A">
              <w:rPr>
                <w:rFonts w:ascii="Verdana" w:hAnsi="Verdana"/>
                <w:b/>
                <w:sz w:val="22"/>
              </w:rPr>
              <w:t>Intitulé du service</w:t>
            </w:r>
          </w:p>
        </w:tc>
        <w:tc>
          <w:tcPr>
            <w:tcW w:w="7025" w:type="dxa"/>
            <w:shd w:val="clear" w:color="auto" w:fill="auto"/>
            <w:vAlign w:val="center"/>
          </w:tcPr>
          <w:p w14:paraId="0FB806E3" w14:textId="77777777" w:rsidR="00B360E4" w:rsidRDefault="00B360E4" w:rsidP="00F252B8">
            <w:pPr>
              <w:rPr>
                <w:rFonts w:ascii="Verdana" w:hAnsi="Verdana"/>
                <w:bCs/>
                <w:sz w:val="22"/>
              </w:rPr>
            </w:pPr>
          </w:p>
          <w:p w14:paraId="2862F9AD" w14:textId="6C5A4130" w:rsidR="00B360E4" w:rsidRDefault="00C65BA0" w:rsidP="00F252B8">
            <w:pPr>
              <w:rPr>
                <w:rFonts w:ascii="Verdana" w:hAnsi="Verdana"/>
                <w:bCs/>
                <w:sz w:val="22"/>
              </w:rPr>
            </w:pPr>
            <w:r>
              <w:rPr>
                <w:rFonts w:ascii="Verdana" w:hAnsi="Verdana"/>
                <w:bCs/>
                <w:sz w:val="22"/>
              </w:rPr>
              <w:t>Service commercial</w:t>
            </w:r>
          </w:p>
          <w:p w14:paraId="4ECFAEFD" w14:textId="67B87354" w:rsidR="00B360E4" w:rsidRPr="002F0D9A" w:rsidRDefault="00B360E4" w:rsidP="00F252B8">
            <w:pPr>
              <w:rPr>
                <w:rFonts w:ascii="Verdana" w:hAnsi="Verdana"/>
                <w:bCs/>
                <w:sz w:val="22"/>
              </w:rPr>
            </w:pPr>
          </w:p>
        </w:tc>
      </w:tr>
      <w:tr w:rsidR="00553009" w:rsidRPr="002F0D9A" w14:paraId="4C2BEFDC" w14:textId="77777777" w:rsidTr="00780B76">
        <w:trPr>
          <w:trHeight w:val="378"/>
        </w:trPr>
        <w:tc>
          <w:tcPr>
            <w:tcW w:w="3301" w:type="dxa"/>
            <w:shd w:val="clear" w:color="auto" w:fill="D9D9D9" w:themeFill="background1" w:themeFillShade="D9"/>
            <w:vAlign w:val="center"/>
          </w:tcPr>
          <w:p w14:paraId="65891004" w14:textId="0E3B60F0" w:rsidR="00553009" w:rsidRPr="002F0D9A" w:rsidRDefault="00553009" w:rsidP="00F252B8">
            <w:pPr>
              <w:rPr>
                <w:rFonts w:ascii="Verdana" w:hAnsi="Verdana"/>
                <w:b/>
                <w:sz w:val="22"/>
              </w:rPr>
            </w:pPr>
            <w:r w:rsidRPr="002F0D9A">
              <w:rPr>
                <w:rFonts w:ascii="Verdana" w:hAnsi="Verdana"/>
                <w:b/>
                <w:sz w:val="22"/>
              </w:rPr>
              <w:t>Nature du poste</w:t>
            </w:r>
          </w:p>
        </w:tc>
        <w:tc>
          <w:tcPr>
            <w:tcW w:w="7025" w:type="dxa"/>
            <w:shd w:val="clear" w:color="auto" w:fill="auto"/>
            <w:vAlign w:val="center"/>
          </w:tcPr>
          <w:p w14:paraId="22EF3F30" w14:textId="77777777" w:rsidR="00BF0821" w:rsidRPr="002F0D9A" w:rsidRDefault="00BF0821" w:rsidP="00F252B8">
            <w:pPr>
              <w:rPr>
                <w:rFonts w:ascii="Verdana" w:hAnsi="Verdana"/>
                <w:bCs/>
                <w:sz w:val="22"/>
              </w:rPr>
            </w:pPr>
          </w:p>
          <w:p w14:paraId="63232D96" w14:textId="52458467" w:rsidR="00BF0821" w:rsidRPr="002F0D9A" w:rsidRDefault="00B360E4" w:rsidP="002A04EB">
            <w:pPr>
              <w:rPr>
                <w:rFonts w:ascii="Verdana" w:hAnsi="Verdana"/>
                <w:bCs/>
                <w:sz w:val="22"/>
              </w:rPr>
            </w:pPr>
            <w:r>
              <w:rPr>
                <w:rFonts w:ascii="Verdana" w:hAnsi="Verdana"/>
                <w:bCs/>
                <w:sz w:val="22"/>
              </w:rPr>
              <w:t>Développement</w:t>
            </w:r>
            <w:r w:rsidR="004F0AF6">
              <w:rPr>
                <w:rFonts w:ascii="Verdana" w:hAnsi="Verdana"/>
                <w:bCs/>
                <w:sz w:val="22"/>
              </w:rPr>
              <w:t xml:space="preserve"> et suivi commercial</w:t>
            </w:r>
          </w:p>
          <w:p w14:paraId="5638629C" w14:textId="6CE8660F" w:rsidR="002A04EB" w:rsidRPr="002F0D9A" w:rsidRDefault="002A04EB" w:rsidP="002A04EB">
            <w:pPr>
              <w:rPr>
                <w:rFonts w:ascii="Verdana" w:hAnsi="Verdana"/>
                <w:bCs/>
                <w:sz w:val="22"/>
              </w:rPr>
            </w:pPr>
          </w:p>
        </w:tc>
      </w:tr>
      <w:tr w:rsidR="00553009" w:rsidRPr="002F0D9A" w14:paraId="772E9BF7" w14:textId="77777777" w:rsidTr="00780B76">
        <w:trPr>
          <w:trHeight w:val="378"/>
        </w:trPr>
        <w:tc>
          <w:tcPr>
            <w:tcW w:w="3301" w:type="dxa"/>
            <w:shd w:val="clear" w:color="auto" w:fill="D9D9D9" w:themeFill="background1" w:themeFillShade="D9"/>
            <w:vAlign w:val="center"/>
          </w:tcPr>
          <w:p w14:paraId="1807D71A" w14:textId="685DADED" w:rsidR="00553009" w:rsidRPr="002F0D9A" w:rsidRDefault="00F252B8" w:rsidP="00F252B8">
            <w:pPr>
              <w:rPr>
                <w:rFonts w:ascii="Verdana" w:hAnsi="Verdana"/>
                <w:b/>
                <w:sz w:val="22"/>
              </w:rPr>
            </w:pPr>
            <w:r w:rsidRPr="002F0D9A">
              <w:rPr>
                <w:rFonts w:ascii="Verdana" w:hAnsi="Verdana"/>
                <w:b/>
                <w:sz w:val="22"/>
              </w:rPr>
              <w:t>Particularités du poste</w:t>
            </w:r>
          </w:p>
        </w:tc>
        <w:tc>
          <w:tcPr>
            <w:tcW w:w="7025" w:type="dxa"/>
            <w:shd w:val="clear" w:color="auto" w:fill="auto"/>
            <w:vAlign w:val="center"/>
          </w:tcPr>
          <w:p w14:paraId="146AFE4E" w14:textId="5B0CC9B7" w:rsidR="00981062" w:rsidRPr="00AC58CB" w:rsidRDefault="00981062" w:rsidP="00981062">
            <w:pPr>
              <w:jc w:val="both"/>
              <w:rPr>
                <w:rFonts w:ascii="Verdana" w:hAnsi="Verdana"/>
                <w:bCs/>
                <w:sz w:val="22"/>
              </w:rPr>
            </w:pPr>
            <w:r w:rsidRPr="00AC58CB">
              <w:rPr>
                <w:rFonts w:ascii="Verdana" w:hAnsi="Verdana"/>
                <w:bCs/>
                <w:sz w:val="22"/>
              </w:rPr>
              <w:t xml:space="preserve">Des déplacements pour </w:t>
            </w:r>
            <w:r w:rsidR="00390236">
              <w:rPr>
                <w:rFonts w:ascii="Verdana" w:hAnsi="Verdana"/>
                <w:bCs/>
                <w:sz w:val="22"/>
              </w:rPr>
              <w:t xml:space="preserve">des manifestations extérieures (salons, évènements partenaires et revendeurs) sont </w:t>
            </w:r>
            <w:r w:rsidR="00352890">
              <w:rPr>
                <w:rFonts w:ascii="Verdana" w:hAnsi="Verdana"/>
                <w:bCs/>
                <w:sz w:val="22"/>
              </w:rPr>
              <w:t>occasionnels</w:t>
            </w:r>
            <w:r w:rsidR="00390236" w:rsidRPr="00C65BA0">
              <w:rPr>
                <w:rFonts w:ascii="Verdana" w:hAnsi="Verdana"/>
                <w:bCs/>
                <w:sz w:val="22"/>
              </w:rPr>
              <w:t xml:space="preserve"> </w:t>
            </w:r>
            <w:r w:rsidR="00C65BA0" w:rsidRPr="00C65BA0">
              <w:rPr>
                <w:rFonts w:ascii="Verdana" w:hAnsi="Verdana"/>
                <w:bCs/>
                <w:sz w:val="22"/>
              </w:rPr>
              <w:t>(</w:t>
            </w:r>
            <w:r w:rsidR="00390236" w:rsidRPr="00C65BA0">
              <w:rPr>
                <w:rFonts w:ascii="Verdana" w:hAnsi="Verdana"/>
                <w:bCs/>
                <w:sz w:val="22"/>
              </w:rPr>
              <w:t>péri</w:t>
            </w:r>
            <w:r w:rsidR="00C65BA0" w:rsidRPr="00C65BA0">
              <w:rPr>
                <w:rFonts w:ascii="Verdana" w:hAnsi="Verdana"/>
                <w:bCs/>
                <w:sz w:val="22"/>
              </w:rPr>
              <w:t>mètre national</w:t>
            </w:r>
            <w:r w:rsidR="00390236" w:rsidRPr="00C65BA0">
              <w:rPr>
                <w:rFonts w:ascii="Verdana" w:hAnsi="Verdana"/>
                <w:bCs/>
                <w:sz w:val="22"/>
              </w:rPr>
              <w:t>).</w:t>
            </w:r>
          </w:p>
          <w:p w14:paraId="59ED363B" w14:textId="77777777" w:rsidR="00553009" w:rsidRDefault="00981062" w:rsidP="00C65BA0">
            <w:pPr>
              <w:rPr>
                <w:rFonts w:ascii="Verdana" w:hAnsi="Verdana"/>
                <w:bCs/>
                <w:sz w:val="22"/>
              </w:rPr>
            </w:pPr>
            <w:r w:rsidRPr="00AC58CB">
              <w:rPr>
                <w:rFonts w:ascii="Verdana" w:hAnsi="Verdana"/>
                <w:bCs/>
                <w:sz w:val="22"/>
              </w:rPr>
              <w:t xml:space="preserve">Des périodes de forte sollicitation </w:t>
            </w:r>
            <w:r w:rsidR="00C65BA0">
              <w:rPr>
                <w:rFonts w:ascii="Verdana" w:hAnsi="Verdana"/>
                <w:bCs/>
                <w:sz w:val="22"/>
              </w:rPr>
              <w:t>sont possibles.</w:t>
            </w:r>
          </w:p>
          <w:p w14:paraId="4F3F0E9A" w14:textId="77777777" w:rsidR="00A721AA" w:rsidRDefault="00A721AA" w:rsidP="00C65BA0">
            <w:pPr>
              <w:rPr>
                <w:rFonts w:ascii="Verdana" w:hAnsi="Verdana"/>
                <w:bCs/>
                <w:sz w:val="22"/>
              </w:rPr>
            </w:pPr>
            <w:r>
              <w:rPr>
                <w:rFonts w:ascii="Verdana" w:hAnsi="Verdana"/>
                <w:bCs/>
                <w:sz w:val="22"/>
              </w:rPr>
              <w:t>Maîtrise de l’anglais indispensable.</w:t>
            </w:r>
          </w:p>
          <w:p w14:paraId="7FD3B0B2" w14:textId="1FB7D584" w:rsidR="00A721AA" w:rsidRPr="00AC58CB" w:rsidRDefault="00A721AA" w:rsidP="00C65BA0">
            <w:pPr>
              <w:rPr>
                <w:rFonts w:ascii="Verdana" w:hAnsi="Verdana"/>
                <w:bCs/>
                <w:sz w:val="22"/>
                <w:highlight w:val="yellow"/>
              </w:rPr>
            </w:pPr>
            <w:r>
              <w:rPr>
                <w:rFonts w:ascii="Verdana" w:hAnsi="Verdana"/>
                <w:bCs/>
                <w:sz w:val="22"/>
              </w:rPr>
              <w:t xml:space="preserve">Temps de travail essentiellement au téléphone. </w:t>
            </w:r>
          </w:p>
        </w:tc>
      </w:tr>
    </w:tbl>
    <w:p w14:paraId="1CD2B91B" w14:textId="77777777" w:rsidR="008152D3" w:rsidRPr="002F0D9A" w:rsidRDefault="008152D3" w:rsidP="004536D4">
      <w:pPr>
        <w:rPr>
          <w:rFonts w:ascii="Verdana" w:hAnsi="Verdana"/>
          <w:sz w:val="22"/>
        </w:rPr>
      </w:pPr>
    </w:p>
    <w:p w14:paraId="750D05D0" w14:textId="77777777" w:rsidR="00BF0821" w:rsidRPr="002F0D9A" w:rsidRDefault="00BF0821" w:rsidP="004536D4">
      <w:pPr>
        <w:rPr>
          <w:rFonts w:ascii="Verdana" w:hAnsi="Verdana"/>
          <w:sz w:val="22"/>
        </w:rPr>
        <w:sectPr w:rsidR="00BF0821" w:rsidRPr="002F0D9A" w:rsidSect="00837D32">
          <w:headerReference w:type="default" r:id="rId11"/>
          <w:footerReference w:type="default" r:id="rId12"/>
          <w:pgSz w:w="11899" w:h="16838"/>
          <w:pgMar w:top="720" w:right="720" w:bottom="720" w:left="720" w:header="709" w:footer="709" w:gutter="0"/>
          <w:cols w:space="708"/>
          <w:docGrid w:linePitch="326"/>
        </w:sectPr>
      </w:pPr>
    </w:p>
    <w:p w14:paraId="6037CE4A" w14:textId="622E44AA" w:rsidR="00837D32" w:rsidRDefault="00837D32" w:rsidP="004536D4">
      <w:pPr>
        <w:rPr>
          <w:rFonts w:ascii="Verdana" w:hAnsi="Verdana"/>
          <w:sz w:val="22"/>
        </w:rPr>
      </w:pPr>
    </w:p>
    <w:p w14:paraId="240D1649" w14:textId="03629B93" w:rsidR="00390236" w:rsidRDefault="00390236" w:rsidP="004536D4">
      <w:pPr>
        <w:rPr>
          <w:rFonts w:ascii="Verdana" w:hAnsi="Verdana"/>
          <w:sz w:val="22"/>
        </w:rPr>
      </w:pPr>
    </w:p>
    <w:p w14:paraId="78F711BE" w14:textId="1686497F" w:rsidR="00390236" w:rsidRDefault="00390236" w:rsidP="004536D4">
      <w:pPr>
        <w:rPr>
          <w:rFonts w:ascii="Verdana" w:hAnsi="Verdana"/>
          <w:sz w:val="22"/>
        </w:rPr>
      </w:pPr>
    </w:p>
    <w:p w14:paraId="3273EABD" w14:textId="43F460D0" w:rsidR="00390236" w:rsidRDefault="00390236" w:rsidP="004536D4">
      <w:pPr>
        <w:rPr>
          <w:rFonts w:ascii="Verdana" w:hAnsi="Verdana"/>
          <w:sz w:val="22"/>
        </w:rPr>
      </w:pPr>
    </w:p>
    <w:p w14:paraId="1132F331" w14:textId="77777777" w:rsidR="00390236" w:rsidRPr="002F0D9A" w:rsidRDefault="00390236" w:rsidP="004536D4">
      <w:pPr>
        <w:rPr>
          <w:rFonts w:ascii="Verdana" w:hAnsi="Verdana"/>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5"/>
        <w:gridCol w:w="7524"/>
      </w:tblGrid>
      <w:tr w:rsidR="00837D32" w:rsidRPr="002F0D9A" w14:paraId="49BEBA15" w14:textId="77777777" w:rsidTr="00161915">
        <w:trPr>
          <w:trHeight w:val="947"/>
        </w:trPr>
        <w:tc>
          <w:tcPr>
            <w:tcW w:w="10343" w:type="dxa"/>
            <w:gridSpan w:val="2"/>
            <w:shd w:val="clear" w:color="auto" w:fill="DBE5F1" w:themeFill="accent1" w:themeFillTint="33"/>
            <w:vAlign w:val="center"/>
          </w:tcPr>
          <w:p w14:paraId="2FAAE277" w14:textId="212EA876" w:rsidR="00837D32" w:rsidRPr="002F0D9A" w:rsidRDefault="00837D32" w:rsidP="00161915">
            <w:pPr>
              <w:jc w:val="center"/>
              <w:rPr>
                <w:rFonts w:ascii="Verdana" w:hAnsi="Verdana"/>
                <w:b/>
                <w:sz w:val="22"/>
              </w:rPr>
            </w:pPr>
            <w:r w:rsidRPr="00161915">
              <w:rPr>
                <w:rFonts w:asciiTheme="minorHAnsi" w:eastAsiaTheme="minorHAnsi" w:hAnsiTheme="minorHAnsi" w:cstheme="minorBidi"/>
                <w:b/>
                <w:i/>
                <w:sz w:val="28"/>
                <w:szCs w:val="22"/>
                <w:lang w:eastAsia="en-US"/>
              </w:rPr>
              <w:t>EXPERIENCE ET COMPETENCES</w:t>
            </w:r>
          </w:p>
        </w:tc>
      </w:tr>
      <w:tr w:rsidR="00837D32" w:rsidRPr="002F0D9A" w14:paraId="52349066" w14:textId="77777777" w:rsidTr="00BF0821">
        <w:trPr>
          <w:trHeight w:val="1259"/>
        </w:trPr>
        <w:tc>
          <w:tcPr>
            <w:tcW w:w="2930" w:type="dxa"/>
            <w:shd w:val="clear" w:color="auto" w:fill="D9D9D9" w:themeFill="background1" w:themeFillShade="D9"/>
            <w:vAlign w:val="center"/>
          </w:tcPr>
          <w:p w14:paraId="34F5A314" w14:textId="4BB2C16D" w:rsidR="00837D32" w:rsidRPr="002F0D9A" w:rsidRDefault="00837D32" w:rsidP="00837D32">
            <w:pPr>
              <w:rPr>
                <w:rFonts w:ascii="Verdana" w:hAnsi="Verdana"/>
                <w:b/>
                <w:sz w:val="22"/>
              </w:rPr>
            </w:pPr>
            <w:r w:rsidRPr="002F0D9A">
              <w:rPr>
                <w:rFonts w:ascii="Verdana" w:hAnsi="Verdana"/>
                <w:b/>
                <w:sz w:val="22"/>
              </w:rPr>
              <w:t>Diplôme minimum et secteur d’étude</w:t>
            </w:r>
          </w:p>
        </w:tc>
        <w:tc>
          <w:tcPr>
            <w:tcW w:w="7413" w:type="dxa"/>
            <w:shd w:val="clear" w:color="auto" w:fill="auto"/>
            <w:vAlign w:val="center"/>
          </w:tcPr>
          <w:p w14:paraId="429E9CF7" w14:textId="68896AF1" w:rsidR="00115354" w:rsidRDefault="00115354" w:rsidP="00AC58CB">
            <w:pPr>
              <w:rPr>
                <w:rFonts w:ascii="Verdana" w:hAnsi="Verdana"/>
                <w:bCs/>
                <w:noProof/>
                <w:sz w:val="22"/>
              </w:rPr>
            </w:pPr>
          </w:p>
          <w:p w14:paraId="5D2A00FF" w14:textId="0D3E4123" w:rsidR="00CB5E7B" w:rsidRDefault="00CB5E7B" w:rsidP="00A721AA">
            <w:pPr>
              <w:pStyle w:val="Paragraphedeliste"/>
              <w:numPr>
                <w:ilvl w:val="0"/>
                <w:numId w:val="31"/>
              </w:numPr>
              <w:rPr>
                <w:rFonts w:ascii="Verdana" w:hAnsi="Verdana"/>
                <w:bCs/>
                <w:sz w:val="22"/>
                <w:szCs w:val="22"/>
              </w:rPr>
            </w:pPr>
            <w:r w:rsidRPr="00A721AA">
              <w:rPr>
                <w:rFonts w:ascii="Verdana" w:hAnsi="Verdana"/>
                <w:bCs/>
                <w:sz w:val="22"/>
                <w:szCs w:val="22"/>
              </w:rPr>
              <w:t>B</w:t>
            </w:r>
            <w:r w:rsidR="00390236" w:rsidRPr="00A721AA">
              <w:rPr>
                <w:rFonts w:ascii="Verdana" w:hAnsi="Verdana"/>
                <w:bCs/>
                <w:sz w:val="22"/>
                <w:szCs w:val="22"/>
              </w:rPr>
              <w:t>ac+2/3</w:t>
            </w:r>
            <w:r w:rsidRPr="00A721AA">
              <w:rPr>
                <w:rFonts w:ascii="Verdana" w:hAnsi="Verdana"/>
                <w:bCs/>
                <w:sz w:val="22"/>
                <w:szCs w:val="22"/>
              </w:rPr>
              <w:t xml:space="preserve"> (</w:t>
            </w:r>
            <w:r w:rsidR="00390236" w:rsidRPr="00A721AA">
              <w:rPr>
                <w:rFonts w:ascii="Verdana" w:hAnsi="Verdana"/>
                <w:bCs/>
                <w:sz w:val="22"/>
                <w:szCs w:val="22"/>
              </w:rPr>
              <w:t>B</w:t>
            </w:r>
            <w:r w:rsidR="00536E88" w:rsidRPr="00A721AA">
              <w:rPr>
                <w:rFonts w:ascii="Verdana" w:hAnsi="Verdana"/>
                <w:bCs/>
                <w:sz w:val="22"/>
                <w:szCs w:val="22"/>
              </w:rPr>
              <w:t>TS</w:t>
            </w:r>
            <w:r w:rsidR="00A721AA" w:rsidRPr="00A721AA">
              <w:rPr>
                <w:rFonts w:ascii="Verdana" w:hAnsi="Verdana"/>
                <w:bCs/>
                <w:sz w:val="22"/>
                <w:szCs w:val="22"/>
              </w:rPr>
              <w:t xml:space="preserve">, Licence </w:t>
            </w:r>
            <w:r w:rsidR="00A721AA">
              <w:rPr>
                <w:rFonts w:ascii="Verdana" w:hAnsi="Verdana"/>
                <w:bCs/>
                <w:sz w:val="22"/>
                <w:szCs w:val="22"/>
              </w:rPr>
              <w:t>commerce) exigé</w:t>
            </w:r>
          </w:p>
          <w:p w14:paraId="28558FCB" w14:textId="49A472F1" w:rsidR="00A721AA" w:rsidRDefault="00A721AA" w:rsidP="00A721AA">
            <w:pPr>
              <w:pStyle w:val="Paragraphedeliste"/>
              <w:numPr>
                <w:ilvl w:val="0"/>
                <w:numId w:val="31"/>
              </w:numPr>
              <w:rPr>
                <w:rFonts w:ascii="Verdana" w:hAnsi="Verdana"/>
                <w:bCs/>
                <w:sz w:val="22"/>
                <w:szCs w:val="22"/>
              </w:rPr>
            </w:pPr>
            <w:r>
              <w:rPr>
                <w:rFonts w:ascii="Verdana" w:hAnsi="Verdana"/>
                <w:bCs/>
                <w:sz w:val="22"/>
                <w:szCs w:val="22"/>
              </w:rPr>
              <w:t>Aisance informatique indispensable</w:t>
            </w:r>
          </w:p>
          <w:p w14:paraId="4E7DFBE0" w14:textId="5A65F0F2" w:rsidR="00A721AA" w:rsidRPr="00A721AA" w:rsidRDefault="00A721AA" w:rsidP="00A721AA">
            <w:pPr>
              <w:pStyle w:val="Paragraphedeliste"/>
              <w:numPr>
                <w:ilvl w:val="0"/>
                <w:numId w:val="31"/>
              </w:numPr>
              <w:rPr>
                <w:rFonts w:ascii="Verdana" w:hAnsi="Verdana"/>
                <w:bCs/>
                <w:sz w:val="22"/>
                <w:szCs w:val="22"/>
              </w:rPr>
            </w:pPr>
            <w:r>
              <w:rPr>
                <w:rFonts w:ascii="Verdana" w:hAnsi="Verdana"/>
                <w:bCs/>
                <w:sz w:val="22"/>
                <w:szCs w:val="22"/>
              </w:rPr>
              <w:t>Maîtrise du Pack Office obligatoire</w:t>
            </w:r>
          </w:p>
        </w:tc>
      </w:tr>
      <w:tr w:rsidR="00837D32" w:rsidRPr="002F0D9A" w14:paraId="08F72C1E" w14:textId="77777777" w:rsidTr="000E04B7">
        <w:trPr>
          <w:trHeight w:val="979"/>
        </w:trPr>
        <w:tc>
          <w:tcPr>
            <w:tcW w:w="2930" w:type="dxa"/>
            <w:shd w:val="clear" w:color="auto" w:fill="D9D9D9" w:themeFill="background1" w:themeFillShade="D9"/>
            <w:vAlign w:val="center"/>
          </w:tcPr>
          <w:p w14:paraId="45947298" w14:textId="2D032408" w:rsidR="00837D32" w:rsidRPr="002F0D9A" w:rsidRDefault="00837D32" w:rsidP="00837D32">
            <w:pPr>
              <w:rPr>
                <w:rFonts w:ascii="Verdana" w:hAnsi="Verdana"/>
                <w:b/>
                <w:sz w:val="22"/>
              </w:rPr>
            </w:pPr>
            <w:r w:rsidRPr="002F0D9A">
              <w:rPr>
                <w:rFonts w:ascii="Verdana" w:hAnsi="Verdana"/>
                <w:b/>
                <w:sz w:val="22"/>
              </w:rPr>
              <w:t>Expérience professionnelle</w:t>
            </w:r>
          </w:p>
        </w:tc>
        <w:tc>
          <w:tcPr>
            <w:tcW w:w="7413" w:type="dxa"/>
            <w:shd w:val="clear" w:color="auto" w:fill="auto"/>
            <w:vAlign w:val="center"/>
          </w:tcPr>
          <w:p w14:paraId="6AFD0D61" w14:textId="047D3C0C" w:rsidR="00CB5E7B" w:rsidRPr="002F0D9A" w:rsidRDefault="001B6C71" w:rsidP="00A721AA">
            <w:pPr>
              <w:rPr>
                <w:rFonts w:ascii="Verdana" w:hAnsi="Verdana"/>
                <w:bCs/>
                <w:sz w:val="22"/>
                <w:szCs w:val="22"/>
              </w:rPr>
            </w:pPr>
            <w:commentRangeStart w:id="0"/>
            <w:commentRangeStart w:id="1"/>
            <w:r w:rsidRPr="001B6C71">
              <w:rPr>
                <w:rFonts w:ascii="Verdana" w:hAnsi="Verdana"/>
                <w:bCs/>
                <w:sz w:val="22"/>
                <w:szCs w:val="22"/>
              </w:rPr>
              <w:t>A</w:t>
            </w:r>
            <w:r w:rsidR="00A721AA">
              <w:rPr>
                <w:rFonts w:ascii="Verdana" w:hAnsi="Verdana"/>
                <w:bCs/>
                <w:sz w:val="22"/>
                <w:szCs w:val="22"/>
              </w:rPr>
              <w:t>u moins 1 an</w:t>
            </w:r>
            <w:r w:rsidR="00CB5E7B" w:rsidRPr="001B6C71">
              <w:rPr>
                <w:rFonts w:ascii="Verdana" w:hAnsi="Verdana"/>
                <w:bCs/>
                <w:sz w:val="22"/>
                <w:szCs w:val="22"/>
              </w:rPr>
              <w:t xml:space="preserve"> d’expérience professionnelle </w:t>
            </w:r>
            <w:r w:rsidR="00A721AA">
              <w:rPr>
                <w:rFonts w:ascii="Verdana" w:hAnsi="Verdana"/>
                <w:bCs/>
                <w:sz w:val="22"/>
                <w:szCs w:val="22"/>
              </w:rPr>
              <w:t>dans la vente B to B</w:t>
            </w:r>
            <w:r w:rsidR="00CB5E7B" w:rsidRPr="001B6C71">
              <w:rPr>
                <w:rFonts w:ascii="Verdana" w:hAnsi="Verdana"/>
                <w:bCs/>
                <w:sz w:val="22"/>
                <w:szCs w:val="22"/>
              </w:rPr>
              <w:t xml:space="preserve"> </w:t>
            </w:r>
            <w:commentRangeEnd w:id="0"/>
            <w:r w:rsidR="00CB5E7B" w:rsidRPr="001B6C71">
              <w:rPr>
                <w:rStyle w:val="Marquedecommentaire"/>
              </w:rPr>
              <w:commentReference w:id="0"/>
            </w:r>
            <w:commentRangeEnd w:id="1"/>
            <w:r w:rsidR="0092544D">
              <w:rPr>
                <w:rStyle w:val="Marquedecommentaire"/>
              </w:rPr>
              <w:commentReference w:id="1"/>
            </w:r>
          </w:p>
        </w:tc>
      </w:tr>
      <w:tr w:rsidR="00837D32" w:rsidRPr="002F0D9A" w14:paraId="40B914CB" w14:textId="77777777" w:rsidTr="00FF1D78">
        <w:trPr>
          <w:trHeight w:val="4537"/>
        </w:trPr>
        <w:tc>
          <w:tcPr>
            <w:tcW w:w="2930" w:type="dxa"/>
            <w:shd w:val="clear" w:color="auto" w:fill="D9D9D9" w:themeFill="background1" w:themeFillShade="D9"/>
            <w:vAlign w:val="center"/>
          </w:tcPr>
          <w:p w14:paraId="507AEDFD" w14:textId="004EFDBC" w:rsidR="00BF0821" w:rsidRPr="002F0D9A" w:rsidRDefault="00BF0821" w:rsidP="00837D32">
            <w:pPr>
              <w:rPr>
                <w:rFonts w:ascii="Verdana" w:hAnsi="Verdana"/>
                <w:b/>
                <w:sz w:val="22"/>
              </w:rPr>
            </w:pPr>
            <w:r w:rsidRPr="002F0D9A">
              <w:rPr>
                <w:rFonts w:ascii="Verdana" w:hAnsi="Verdana"/>
                <w:b/>
                <w:sz w:val="22"/>
              </w:rPr>
              <w:t>Savoir</w:t>
            </w:r>
            <w:r w:rsidR="001D13CA" w:rsidRPr="002F0D9A">
              <w:rPr>
                <w:rFonts w:ascii="Verdana" w:hAnsi="Verdana"/>
                <w:b/>
                <w:sz w:val="22"/>
              </w:rPr>
              <w:t>s</w:t>
            </w:r>
            <w:r w:rsidR="00837D32" w:rsidRPr="002F0D9A">
              <w:rPr>
                <w:rFonts w:ascii="Verdana" w:hAnsi="Verdana"/>
                <w:b/>
                <w:sz w:val="22"/>
              </w:rPr>
              <w:t xml:space="preserve">/ </w:t>
            </w:r>
          </w:p>
          <w:p w14:paraId="5D883EC3" w14:textId="778B324D" w:rsidR="00BF0821" w:rsidRPr="002F0D9A" w:rsidRDefault="00687391" w:rsidP="00BF0821">
            <w:pPr>
              <w:rPr>
                <w:rFonts w:ascii="Verdana" w:hAnsi="Verdana"/>
                <w:b/>
                <w:sz w:val="22"/>
              </w:rPr>
            </w:pPr>
            <w:r w:rsidRPr="002F0D9A">
              <w:rPr>
                <w:rFonts w:ascii="Verdana" w:hAnsi="Verdana"/>
                <w:b/>
                <w:sz w:val="22"/>
              </w:rPr>
              <w:t>Compétences</w:t>
            </w:r>
          </w:p>
          <w:p w14:paraId="4D11A081" w14:textId="77777777" w:rsidR="00BF0821" w:rsidRPr="002F0D9A" w:rsidRDefault="00BF0821" w:rsidP="00837D32">
            <w:pPr>
              <w:rPr>
                <w:rFonts w:ascii="Verdana" w:hAnsi="Verdana"/>
                <w:b/>
                <w:sz w:val="22"/>
              </w:rPr>
            </w:pPr>
          </w:p>
          <w:tbl>
            <w:tblPr>
              <w:tblW w:w="27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24"/>
              <w:gridCol w:w="2280"/>
            </w:tblGrid>
            <w:tr w:rsidR="00BF0821" w:rsidRPr="002F0D9A" w14:paraId="10BC7A09" w14:textId="77777777" w:rsidTr="00002269">
              <w:trPr>
                <w:trHeight w:val="596"/>
              </w:trPr>
              <w:tc>
                <w:tcPr>
                  <w:tcW w:w="424" w:type="dxa"/>
                  <w:shd w:val="clear" w:color="auto" w:fill="auto"/>
                  <w:vAlign w:val="center"/>
                  <w:hideMark/>
                </w:tcPr>
                <w:p w14:paraId="60970BFC" w14:textId="77777777" w:rsidR="00BF0821" w:rsidRPr="002F0D9A" w:rsidRDefault="00BF0821" w:rsidP="00BF0821">
                  <w:pPr>
                    <w:rPr>
                      <w:rFonts w:ascii="Verdana" w:hAnsi="Verdana"/>
                      <w:bCs/>
                      <w:sz w:val="18"/>
                      <w:szCs w:val="20"/>
                    </w:rPr>
                  </w:pPr>
                  <w:r w:rsidRPr="002F0D9A">
                    <w:rPr>
                      <w:rFonts w:ascii="Verdana" w:hAnsi="Verdana"/>
                      <w:bCs/>
                      <w:sz w:val="18"/>
                      <w:szCs w:val="20"/>
                    </w:rPr>
                    <w:t>A :</w:t>
                  </w:r>
                </w:p>
              </w:tc>
              <w:tc>
                <w:tcPr>
                  <w:tcW w:w="2280" w:type="dxa"/>
                  <w:shd w:val="clear" w:color="auto" w:fill="auto"/>
                  <w:vAlign w:val="center"/>
                  <w:hideMark/>
                </w:tcPr>
                <w:p w14:paraId="1DB3AB39" w14:textId="77777777" w:rsidR="00BF0821" w:rsidRPr="002F0D9A" w:rsidRDefault="00BF0821" w:rsidP="00BF0821">
                  <w:pPr>
                    <w:rPr>
                      <w:rFonts w:ascii="Verdana" w:hAnsi="Verdana"/>
                      <w:bCs/>
                      <w:sz w:val="18"/>
                      <w:szCs w:val="20"/>
                    </w:rPr>
                  </w:pPr>
                  <w:r w:rsidRPr="002F0D9A">
                    <w:rPr>
                      <w:rFonts w:ascii="Verdana" w:hAnsi="Verdana"/>
                      <w:bCs/>
                      <w:sz w:val="18"/>
                      <w:szCs w:val="20"/>
                    </w:rPr>
                    <w:t>Doit avoir des notions.</w:t>
                  </w:r>
                </w:p>
              </w:tc>
            </w:tr>
            <w:tr w:rsidR="00BF0821" w:rsidRPr="002F0D9A" w14:paraId="4A296395" w14:textId="77777777" w:rsidTr="00002269">
              <w:trPr>
                <w:trHeight w:val="596"/>
              </w:trPr>
              <w:tc>
                <w:tcPr>
                  <w:tcW w:w="424" w:type="dxa"/>
                  <w:shd w:val="clear" w:color="auto" w:fill="auto"/>
                  <w:vAlign w:val="center"/>
                  <w:hideMark/>
                </w:tcPr>
                <w:p w14:paraId="29A253F5" w14:textId="77777777" w:rsidR="00BF0821" w:rsidRPr="002F0D9A" w:rsidRDefault="00BF0821" w:rsidP="00BF0821">
                  <w:pPr>
                    <w:rPr>
                      <w:rFonts w:ascii="Verdana" w:hAnsi="Verdana"/>
                      <w:bCs/>
                      <w:sz w:val="18"/>
                      <w:szCs w:val="20"/>
                    </w:rPr>
                  </w:pPr>
                  <w:r w:rsidRPr="002F0D9A">
                    <w:rPr>
                      <w:rFonts w:ascii="Verdana" w:hAnsi="Verdana"/>
                      <w:bCs/>
                      <w:sz w:val="18"/>
                      <w:szCs w:val="20"/>
                    </w:rPr>
                    <w:t>B :</w:t>
                  </w:r>
                </w:p>
              </w:tc>
              <w:tc>
                <w:tcPr>
                  <w:tcW w:w="2280" w:type="dxa"/>
                  <w:shd w:val="clear" w:color="auto" w:fill="auto"/>
                  <w:vAlign w:val="center"/>
                  <w:hideMark/>
                </w:tcPr>
                <w:p w14:paraId="537BA9AE" w14:textId="77777777" w:rsidR="00BF0821" w:rsidRPr="002F0D9A" w:rsidRDefault="00BF0821" w:rsidP="00BF0821">
                  <w:pPr>
                    <w:rPr>
                      <w:rFonts w:ascii="Verdana" w:hAnsi="Verdana"/>
                      <w:bCs/>
                      <w:sz w:val="18"/>
                      <w:szCs w:val="20"/>
                    </w:rPr>
                  </w:pPr>
                  <w:r w:rsidRPr="002F0D9A">
                    <w:rPr>
                      <w:rFonts w:ascii="Verdana" w:hAnsi="Verdana"/>
                      <w:bCs/>
                      <w:sz w:val="18"/>
                      <w:szCs w:val="20"/>
                    </w:rPr>
                    <w:t>Doit savoir faire avec une aide.</w:t>
                  </w:r>
                </w:p>
              </w:tc>
            </w:tr>
            <w:tr w:rsidR="00BF0821" w:rsidRPr="002F0D9A" w14:paraId="518E4D4D" w14:textId="77777777" w:rsidTr="00002269">
              <w:trPr>
                <w:trHeight w:val="596"/>
              </w:trPr>
              <w:tc>
                <w:tcPr>
                  <w:tcW w:w="424" w:type="dxa"/>
                  <w:shd w:val="clear" w:color="auto" w:fill="auto"/>
                  <w:vAlign w:val="center"/>
                  <w:hideMark/>
                </w:tcPr>
                <w:p w14:paraId="30DE3022" w14:textId="77777777" w:rsidR="00BF0821" w:rsidRPr="002F0D9A" w:rsidRDefault="00BF0821" w:rsidP="00BF0821">
                  <w:pPr>
                    <w:rPr>
                      <w:rFonts w:ascii="Verdana" w:hAnsi="Verdana"/>
                      <w:bCs/>
                      <w:sz w:val="18"/>
                      <w:szCs w:val="20"/>
                    </w:rPr>
                  </w:pPr>
                  <w:r w:rsidRPr="002F0D9A">
                    <w:rPr>
                      <w:rFonts w:ascii="Verdana" w:hAnsi="Verdana"/>
                      <w:bCs/>
                      <w:sz w:val="18"/>
                      <w:szCs w:val="20"/>
                    </w:rPr>
                    <w:t>C :</w:t>
                  </w:r>
                </w:p>
              </w:tc>
              <w:tc>
                <w:tcPr>
                  <w:tcW w:w="2280" w:type="dxa"/>
                  <w:shd w:val="clear" w:color="auto" w:fill="auto"/>
                  <w:vAlign w:val="center"/>
                  <w:hideMark/>
                </w:tcPr>
                <w:p w14:paraId="56E95C7F" w14:textId="77777777" w:rsidR="00BF0821" w:rsidRPr="002F0D9A" w:rsidRDefault="00BF0821" w:rsidP="00BF0821">
                  <w:pPr>
                    <w:rPr>
                      <w:rFonts w:ascii="Verdana" w:hAnsi="Verdana"/>
                      <w:bCs/>
                      <w:sz w:val="18"/>
                      <w:szCs w:val="20"/>
                    </w:rPr>
                  </w:pPr>
                  <w:r w:rsidRPr="002F0D9A">
                    <w:rPr>
                      <w:rFonts w:ascii="Verdana" w:hAnsi="Verdana"/>
                      <w:bCs/>
                      <w:sz w:val="18"/>
                      <w:szCs w:val="20"/>
                    </w:rPr>
                    <w:t>Doit savoir bien faire, maîtriser de façon autonome.</w:t>
                  </w:r>
                </w:p>
              </w:tc>
            </w:tr>
            <w:tr w:rsidR="00BF0821" w:rsidRPr="002F0D9A" w14:paraId="7A3F3FA8" w14:textId="77777777" w:rsidTr="00002269">
              <w:trPr>
                <w:trHeight w:val="596"/>
              </w:trPr>
              <w:tc>
                <w:tcPr>
                  <w:tcW w:w="424" w:type="dxa"/>
                  <w:shd w:val="clear" w:color="auto" w:fill="auto"/>
                  <w:vAlign w:val="center"/>
                  <w:hideMark/>
                </w:tcPr>
                <w:p w14:paraId="5B3862A8" w14:textId="77777777" w:rsidR="00BF0821" w:rsidRPr="002F0D9A" w:rsidRDefault="00BF0821" w:rsidP="00BF0821">
                  <w:pPr>
                    <w:rPr>
                      <w:rFonts w:ascii="Verdana" w:hAnsi="Verdana"/>
                      <w:bCs/>
                      <w:sz w:val="18"/>
                      <w:szCs w:val="20"/>
                    </w:rPr>
                  </w:pPr>
                  <w:r w:rsidRPr="002F0D9A">
                    <w:rPr>
                      <w:rFonts w:ascii="Verdana" w:hAnsi="Verdana"/>
                      <w:bCs/>
                      <w:sz w:val="18"/>
                      <w:szCs w:val="20"/>
                    </w:rPr>
                    <w:t>D :</w:t>
                  </w:r>
                </w:p>
              </w:tc>
              <w:tc>
                <w:tcPr>
                  <w:tcW w:w="2280" w:type="dxa"/>
                  <w:shd w:val="clear" w:color="auto" w:fill="auto"/>
                  <w:vAlign w:val="center"/>
                  <w:hideMark/>
                </w:tcPr>
                <w:p w14:paraId="1D2D9F26" w14:textId="77777777" w:rsidR="00BF0821" w:rsidRPr="002F0D9A" w:rsidRDefault="00BF0821" w:rsidP="00BF0821">
                  <w:pPr>
                    <w:rPr>
                      <w:rFonts w:ascii="Verdana" w:hAnsi="Verdana"/>
                      <w:bCs/>
                      <w:sz w:val="18"/>
                      <w:szCs w:val="20"/>
                    </w:rPr>
                  </w:pPr>
                  <w:r w:rsidRPr="002F0D9A">
                    <w:rPr>
                      <w:rFonts w:ascii="Verdana" w:hAnsi="Verdana"/>
                      <w:bCs/>
                      <w:sz w:val="18"/>
                      <w:szCs w:val="20"/>
                    </w:rPr>
                    <w:t>Doit savoir traiter les problèmes complexes, formaliser et transférer son savoir.</w:t>
                  </w:r>
                </w:p>
              </w:tc>
            </w:tr>
          </w:tbl>
          <w:p w14:paraId="36BC2F40" w14:textId="77777777" w:rsidR="00837D32" w:rsidRPr="002F0D9A" w:rsidRDefault="00837D32" w:rsidP="00837D32">
            <w:pPr>
              <w:rPr>
                <w:rFonts w:ascii="Verdana" w:hAnsi="Verdana"/>
                <w:b/>
                <w:sz w:val="22"/>
              </w:rPr>
            </w:pPr>
          </w:p>
        </w:tc>
        <w:tc>
          <w:tcPr>
            <w:tcW w:w="7413" w:type="dxa"/>
            <w:shd w:val="clear" w:color="auto" w:fill="auto"/>
            <w:vAlign w:val="center"/>
          </w:tcPr>
          <w:tbl>
            <w:tblPr>
              <w:tblpPr w:leftFromText="141" w:rightFromText="141" w:vertAnchor="page" w:horzAnchor="margin" w:tblpY="463"/>
              <w:tblOverlap w:val="never"/>
              <w:tblW w:w="7299"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644"/>
              <w:gridCol w:w="744"/>
              <w:gridCol w:w="539"/>
              <w:gridCol w:w="607"/>
              <w:gridCol w:w="4754"/>
            </w:tblGrid>
            <w:tr w:rsidR="00837D32" w:rsidRPr="002F0D9A" w14:paraId="550D12B1" w14:textId="77777777" w:rsidTr="00A721AA">
              <w:trPr>
                <w:trHeight w:val="407"/>
              </w:trPr>
              <w:tc>
                <w:tcPr>
                  <w:tcW w:w="2534" w:type="dxa"/>
                  <w:gridSpan w:val="4"/>
                  <w:shd w:val="clear" w:color="auto" w:fill="auto"/>
                  <w:noWrap/>
                  <w:vAlign w:val="center"/>
                  <w:hideMark/>
                </w:tcPr>
                <w:p w14:paraId="363E744E" w14:textId="77777777" w:rsidR="00837D32" w:rsidRPr="002F0D9A" w:rsidRDefault="00837D32" w:rsidP="00837D32">
                  <w:pPr>
                    <w:jc w:val="center"/>
                    <w:rPr>
                      <w:rFonts w:ascii="Verdana" w:hAnsi="Verdana"/>
                      <w:b/>
                      <w:sz w:val="20"/>
                      <w:szCs w:val="20"/>
                    </w:rPr>
                  </w:pPr>
                  <w:r w:rsidRPr="002F0D9A">
                    <w:rPr>
                      <w:rFonts w:ascii="Verdana" w:hAnsi="Verdana"/>
                      <w:b/>
                      <w:sz w:val="20"/>
                      <w:szCs w:val="20"/>
                    </w:rPr>
                    <w:t>Niveau requis</w:t>
                  </w:r>
                </w:p>
              </w:tc>
              <w:tc>
                <w:tcPr>
                  <w:tcW w:w="4765" w:type="dxa"/>
                  <w:vMerge w:val="restart"/>
                  <w:shd w:val="clear" w:color="auto" w:fill="auto"/>
                  <w:noWrap/>
                  <w:vAlign w:val="center"/>
                  <w:hideMark/>
                </w:tcPr>
                <w:p w14:paraId="1500A6D6" w14:textId="77777777" w:rsidR="00837D32" w:rsidRPr="002F0D9A" w:rsidRDefault="00837D32" w:rsidP="00837D32">
                  <w:pPr>
                    <w:jc w:val="center"/>
                    <w:rPr>
                      <w:rFonts w:ascii="Verdana" w:hAnsi="Verdana"/>
                      <w:b/>
                      <w:sz w:val="20"/>
                      <w:szCs w:val="20"/>
                    </w:rPr>
                  </w:pPr>
                  <w:r w:rsidRPr="002F0D9A">
                    <w:rPr>
                      <w:rFonts w:ascii="Verdana" w:hAnsi="Verdana"/>
                      <w:b/>
                      <w:sz w:val="20"/>
                      <w:szCs w:val="20"/>
                    </w:rPr>
                    <w:t>Compétences</w:t>
                  </w:r>
                </w:p>
              </w:tc>
            </w:tr>
            <w:tr w:rsidR="00837D32" w:rsidRPr="002F0D9A" w14:paraId="5ED6C809" w14:textId="77777777" w:rsidTr="00A721AA">
              <w:trPr>
                <w:trHeight w:val="247"/>
              </w:trPr>
              <w:tc>
                <w:tcPr>
                  <w:tcW w:w="645" w:type="dxa"/>
                  <w:shd w:val="clear" w:color="auto" w:fill="auto"/>
                  <w:noWrap/>
                  <w:vAlign w:val="bottom"/>
                  <w:hideMark/>
                </w:tcPr>
                <w:p w14:paraId="7192FDEB" w14:textId="77777777" w:rsidR="00837D32" w:rsidRPr="002F0D9A" w:rsidRDefault="00837D32" w:rsidP="00837D32">
                  <w:pPr>
                    <w:jc w:val="center"/>
                    <w:rPr>
                      <w:rFonts w:ascii="Verdana" w:hAnsi="Verdana"/>
                      <w:b/>
                      <w:sz w:val="20"/>
                      <w:szCs w:val="20"/>
                    </w:rPr>
                  </w:pPr>
                  <w:r w:rsidRPr="002F0D9A">
                    <w:rPr>
                      <w:rFonts w:ascii="Verdana" w:hAnsi="Verdana"/>
                      <w:b/>
                      <w:sz w:val="20"/>
                      <w:szCs w:val="20"/>
                    </w:rPr>
                    <w:t>A</w:t>
                  </w:r>
                </w:p>
              </w:tc>
              <w:tc>
                <w:tcPr>
                  <w:tcW w:w="741" w:type="dxa"/>
                  <w:shd w:val="clear" w:color="auto" w:fill="auto"/>
                  <w:noWrap/>
                  <w:vAlign w:val="bottom"/>
                  <w:hideMark/>
                </w:tcPr>
                <w:p w14:paraId="2F24169C" w14:textId="77777777" w:rsidR="00837D32" w:rsidRPr="002F0D9A" w:rsidRDefault="00837D32" w:rsidP="00837D32">
                  <w:pPr>
                    <w:jc w:val="center"/>
                    <w:rPr>
                      <w:rFonts w:ascii="Verdana" w:hAnsi="Verdana"/>
                      <w:b/>
                      <w:sz w:val="20"/>
                      <w:szCs w:val="20"/>
                    </w:rPr>
                  </w:pPr>
                  <w:r w:rsidRPr="002F0D9A">
                    <w:rPr>
                      <w:rFonts w:ascii="Verdana" w:hAnsi="Verdana"/>
                      <w:b/>
                      <w:sz w:val="20"/>
                      <w:szCs w:val="20"/>
                    </w:rPr>
                    <w:t>B</w:t>
                  </w:r>
                </w:p>
              </w:tc>
              <w:tc>
                <w:tcPr>
                  <w:tcW w:w="540" w:type="dxa"/>
                  <w:shd w:val="clear" w:color="auto" w:fill="auto"/>
                  <w:noWrap/>
                  <w:vAlign w:val="bottom"/>
                  <w:hideMark/>
                </w:tcPr>
                <w:p w14:paraId="16842A6D" w14:textId="77777777" w:rsidR="00837D32" w:rsidRPr="002F0D9A" w:rsidRDefault="00837D32" w:rsidP="00837D32">
                  <w:pPr>
                    <w:jc w:val="center"/>
                    <w:rPr>
                      <w:rFonts w:ascii="Verdana" w:hAnsi="Verdana"/>
                      <w:b/>
                      <w:sz w:val="20"/>
                      <w:szCs w:val="20"/>
                    </w:rPr>
                  </w:pPr>
                  <w:r w:rsidRPr="002F0D9A">
                    <w:rPr>
                      <w:rFonts w:ascii="Verdana" w:hAnsi="Verdana"/>
                      <w:b/>
                      <w:sz w:val="20"/>
                      <w:szCs w:val="20"/>
                    </w:rPr>
                    <w:t>C</w:t>
                  </w:r>
                </w:p>
              </w:tc>
              <w:tc>
                <w:tcPr>
                  <w:tcW w:w="608" w:type="dxa"/>
                  <w:shd w:val="clear" w:color="auto" w:fill="auto"/>
                  <w:noWrap/>
                  <w:vAlign w:val="bottom"/>
                  <w:hideMark/>
                </w:tcPr>
                <w:p w14:paraId="675C6393" w14:textId="77777777" w:rsidR="00837D32" w:rsidRPr="002F0D9A" w:rsidRDefault="00837D32" w:rsidP="00837D32">
                  <w:pPr>
                    <w:jc w:val="center"/>
                    <w:rPr>
                      <w:rFonts w:ascii="Verdana" w:hAnsi="Verdana"/>
                      <w:b/>
                      <w:sz w:val="20"/>
                      <w:szCs w:val="20"/>
                    </w:rPr>
                  </w:pPr>
                  <w:r w:rsidRPr="002F0D9A">
                    <w:rPr>
                      <w:rFonts w:ascii="Verdana" w:hAnsi="Verdana"/>
                      <w:b/>
                      <w:sz w:val="20"/>
                      <w:szCs w:val="20"/>
                    </w:rPr>
                    <w:t>D</w:t>
                  </w:r>
                </w:p>
              </w:tc>
              <w:tc>
                <w:tcPr>
                  <w:tcW w:w="4765" w:type="dxa"/>
                  <w:vMerge/>
                  <w:vAlign w:val="center"/>
                  <w:hideMark/>
                </w:tcPr>
                <w:p w14:paraId="5E64DF48" w14:textId="77777777" w:rsidR="00837D32" w:rsidRPr="002F0D9A" w:rsidRDefault="00837D32" w:rsidP="00837D32">
                  <w:pPr>
                    <w:rPr>
                      <w:rFonts w:ascii="Verdana" w:hAnsi="Verdana"/>
                      <w:color w:val="000000"/>
                      <w:sz w:val="20"/>
                      <w:szCs w:val="20"/>
                    </w:rPr>
                  </w:pPr>
                </w:p>
              </w:tc>
            </w:tr>
            <w:tr w:rsidR="00837D32" w:rsidRPr="002F0D9A" w14:paraId="5A4B2BAB" w14:textId="77777777" w:rsidTr="00A721AA">
              <w:trPr>
                <w:trHeight w:val="431"/>
              </w:trPr>
              <w:tc>
                <w:tcPr>
                  <w:tcW w:w="645" w:type="dxa"/>
                  <w:shd w:val="clear" w:color="auto" w:fill="auto"/>
                  <w:noWrap/>
                  <w:vAlign w:val="center"/>
                  <w:hideMark/>
                </w:tcPr>
                <w:p w14:paraId="70C4FD46" w14:textId="77777777" w:rsidR="00837D32" w:rsidRPr="002F0D9A" w:rsidRDefault="00837D32" w:rsidP="00837D32">
                  <w:pPr>
                    <w:jc w:val="center"/>
                    <w:rPr>
                      <w:rFonts w:ascii="Verdana" w:hAnsi="Verdana"/>
                      <w:color w:val="000000"/>
                      <w:sz w:val="20"/>
                      <w:szCs w:val="20"/>
                    </w:rPr>
                  </w:pPr>
                </w:p>
              </w:tc>
              <w:tc>
                <w:tcPr>
                  <w:tcW w:w="741" w:type="dxa"/>
                  <w:shd w:val="clear" w:color="auto" w:fill="auto"/>
                  <w:noWrap/>
                  <w:vAlign w:val="center"/>
                  <w:hideMark/>
                </w:tcPr>
                <w:p w14:paraId="503557DF" w14:textId="77777777" w:rsidR="00837D32" w:rsidRPr="002F0D9A" w:rsidRDefault="00837D32" w:rsidP="00837D32">
                  <w:pPr>
                    <w:jc w:val="center"/>
                    <w:rPr>
                      <w:rFonts w:ascii="Verdana" w:hAnsi="Verdana"/>
                      <w:color w:val="000000"/>
                      <w:sz w:val="20"/>
                      <w:szCs w:val="20"/>
                    </w:rPr>
                  </w:pPr>
                </w:p>
              </w:tc>
              <w:tc>
                <w:tcPr>
                  <w:tcW w:w="540" w:type="dxa"/>
                  <w:shd w:val="clear" w:color="auto" w:fill="auto"/>
                  <w:noWrap/>
                  <w:vAlign w:val="center"/>
                </w:tcPr>
                <w:p w14:paraId="2978E027" w14:textId="032CCC78" w:rsidR="00837D32" w:rsidRPr="002F0D9A" w:rsidRDefault="0092544D" w:rsidP="00837D32">
                  <w:pPr>
                    <w:jc w:val="center"/>
                    <w:rPr>
                      <w:rFonts w:ascii="Verdana" w:hAnsi="Verdana"/>
                      <w:color w:val="000000"/>
                      <w:sz w:val="20"/>
                      <w:szCs w:val="20"/>
                    </w:rPr>
                  </w:pPr>
                  <w:r>
                    <w:rPr>
                      <w:rFonts w:ascii="Verdana" w:hAnsi="Verdana"/>
                      <w:color w:val="000000"/>
                      <w:sz w:val="20"/>
                      <w:szCs w:val="20"/>
                    </w:rPr>
                    <w:t>x</w:t>
                  </w:r>
                </w:p>
              </w:tc>
              <w:tc>
                <w:tcPr>
                  <w:tcW w:w="608" w:type="dxa"/>
                  <w:shd w:val="clear" w:color="auto" w:fill="auto"/>
                  <w:noWrap/>
                  <w:vAlign w:val="center"/>
                </w:tcPr>
                <w:p w14:paraId="1D3BFF5A" w14:textId="57C63708" w:rsidR="00837D32" w:rsidRPr="002F0D9A" w:rsidRDefault="00837D32" w:rsidP="00837D32">
                  <w:pPr>
                    <w:jc w:val="center"/>
                    <w:rPr>
                      <w:rFonts w:ascii="Verdana" w:hAnsi="Verdana"/>
                      <w:color w:val="000000"/>
                      <w:sz w:val="20"/>
                      <w:szCs w:val="20"/>
                    </w:rPr>
                  </w:pPr>
                </w:p>
              </w:tc>
              <w:tc>
                <w:tcPr>
                  <w:tcW w:w="4765" w:type="dxa"/>
                  <w:shd w:val="clear" w:color="auto" w:fill="auto"/>
                  <w:noWrap/>
                  <w:vAlign w:val="center"/>
                </w:tcPr>
                <w:p w14:paraId="21BFE89A" w14:textId="61B330D8" w:rsidR="00837D32" w:rsidRPr="00BF0E5E" w:rsidRDefault="00BF0E5E" w:rsidP="00002269">
                  <w:pPr>
                    <w:rPr>
                      <w:rFonts w:ascii="Verdana" w:hAnsi="Verdana"/>
                      <w:sz w:val="22"/>
                      <w:szCs w:val="22"/>
                    </w:rPr>
                  </w:pPr>
                  <w:r w:rsidRPr="00BF0E5E">
                    <w:rPr>
                      <w:rFonts w:ascii="Verdana" w:hAnsi="Verdana"/>
                    </w:rPr>
                    <w:t>Sens de la relation client</w:t>
                  </w:r>
                </w:p>
              </w:tc>
            </w:tr>
            <w:tr w:rsidR="00837D32" w:rsidRPr="002F0D9A" w14:paraId="4E5A4406" w14:textId="77777777" w:rsidTr="00A721AA">
              <w:trPr>
                <w:trHeight w:val="376"/>
              </w:trPr>
              <w:tc>
                <w:tcPr>
                  <w:tcW w:w="645" w:type="dxa"/>
                  <w:shd w:val="clear" w:color="auto" w:fill="auto"/>
                  <w:noWrap/>
                  <w:vAlign w:val="center"/>
                  <w:hideMark/>
                </w:tcPr>
                <w:p w14:paraId="10D72327" w14:textId="77777777" w:rsidR="00837D32" w:rsidRPr="002F0D9A" w:rsidRDefault="00837D32" w:rsidP="00837D32">
                  <w:pPr>
                    <w:jc w:val="center"/>
                    <w:rPr>
                      <w:rFonts w:ascii="Verdana" w:hAnsi="Verdana"/>
                      <w:color w:val="000000"/>
                      <w:sz w:val="20"/>
                      <w:szCs w:val="20"/>
                    </w:rPr>
                  </w:pPr>
                </w:p>
              </w:tc>
              <w:tc>
                <w:tcPr>
                  <w:tcW w:w="741" w:type="dxa"/>
                  <w:shd w:val="clear" w:color="auto" w:fill="auto"/>
                  <w:noWrap/>
                  <w:vAlign w:val="center"/>
                  <w:hideMark/>
                </w:tcPr>
                <w:p w14:paraId="286C5574" w14:textId="77777777" w:rsidR="00837D32" w:rsidRPr="002F0D9A" w:rsidRDefault="00837D32" w:rsidP="00837D32">
                  <w:pPr>
                    <w:jc w:val="center"/>
                    <w:rPr>
                      <w:rFonts w:ascii="Verdana" w:hAnsi="Verdana"/>
                      <w:color w:val="000000"/>
                      <w:sz w:val="20"/>
                      <w:szCs w:val="20"/>
                    </w:rPr>
                  </w:pPr>
                </w:p>
              </w:tc>
              <w:tc>
                <w:tcPr>
                  <w:tcW w:w="540" w:type="dxa"/>
                  <w:shd w:val="clear" w:color="auto" w:fill="auto"/>
                  <w:noWrap/>
                  <w:vAlign w:val="center"/>
                </w:tcPr>
                <w:p w14:paraId="5F170527" w14:textId="68ACC167" w:rsidR="00837D32" w:rsidRPr="002F0D9A" w:rsidRDefault="0092544D" w:rsidP="00837D32">
                  <w:pPr>
                    <w:jc w:val="center"/>
                    <w:rPr>
                      <w:rFonts w:ascii="Verdana" w:hAnsi="Verdana"/>
                      <w:color w:val="000000"/>
                      <w:sz w:val="20"/>
                      <w:szCs w:val="20"/>
                    </w:rPr>
                  </w:pPr>
                  <w:r>
                    <w:rPr>
                      <w:rFonts w:ascii="Verdana" w:hAnsi="Verdana"/>
                      <w:color w:val="000000"/>
                      <w:sz w:val="20"/>
                      <w:szCs w:val="20"/>
                    </w:rPr>
                    <w:t>x</w:t>
                  </w:r>
                </w:p>
              </w:tc>
              <w:tc>
                <w:tcPr>
                  <w:tcW w:w="608" w:type="dxa"/>
                  <w:shd w:val="clear" w:color="auto" w:fill="auto"/>
                  <w:noWrap/>
                  <w:vAlign w:val="center"/>
                </w:tcPr>
                <w:p w14:paraId="112D83FC" w14:textId="77777777" w:rsidR="00837D32" w:rsidRPr="002F0D9A" w:rsidRDefault="00837D32" w:rsidP="00837D32">
                  <w:pPr>
                    <w:jc w:val="center"/>
                    <w:rPr>
                      <w:rFonts w:ascii="Verdana" w:hAnsi="Verdana"/>
                      <w:color w:val="000000"/>
                      <w:sz w:val="20"/>
                      <w:szCs w:val="20"/>
                    </w:rPr>
                  </w:pPr>
                </w:p>
              </w:tc>
              <w:tc>
                <w:tcPr>
                  <w:tcW w:w="4765" w:type="dxa"/>
                  <w:shd w:val="clear" w:color="auto" w:fill="auto"/>
                  <w:noWrap/>
                  <w:vAlign w:val="center"/>
                </w:tcPr>
                <w:p w14:paraId="1A2D13B8" w14:textId="5465429C" w:rsidR="00837D32" w:rsidRPr="00BF0E5E" w:rsidRDefault="00BF0E5E" w:rsidP="00002269">
                  <w:pPr>
                    <w:rPr>
                      <w:rFonts w:ascii="Verdana" w:hAnsi="Verdana"/>
                    </w:rPr>
                  </w:pPr>
                  <w:r w:rsidRPr="00BF0E5E">
                    <w:rPr>
                      <w:rFonts w:ascii="Verdana" w:hAnsi="Verdana"/>
                    </w:rPr>
                    <w:t>Gestion du temps, respect des délais</w:t>
                  </w:r>
                </w:p>
              </w:tc>
            </w:tr>
            <w:tr w:rsidR="00837D32" w:rsidRPr="002F0D9A" w14:paraId="28A343CC" w14:textId="77777777" w:rsidTr="00A721AA">
              <w:trPr>
                <w:trHeight w:val="373"/>
              </w:trPr>
              <w:tc>
                <w:tcPr>
                  <w:tcW w:w="645" w:type="dxa"/>
                  <w:shd w:val="clear" w:color="auto" w:fill="auto"/>
                  <w:noWrap/>
                  <w:vAlign w:val="center"/>
                  <w:hideMark/>
                </w:tcPr>
                <w:p w14:paraId="77F06D46" w14:textId="77777777" w:rsidR="00837D32" w:rsidRPr="002F0D9A" w:rsidRDefault="00837D32" w:rsidP="00837D32">
                  <w:pPr>
                    <w:jc w:val="center"/>
                    <w:rPr>
                      <w:rFonts w:ascii="Verdana" w:hAnsi="Verdana"/>
                      <w:color w:val="000000"/>
                      <w:sz w:val="20"/>
                      <w:szCs w:val="20"/>
                    </w:rPr>
                  </w:pPr>
                </w:p>
              </w:tc>
              <w:tc>
                <w:tcPr>
                  <w:tcW w:w="741" w:type="dxa"/>
                  <w:shd w:val="clear" w:color="auto" w:fill="auto"/>
                  <w:noWrap/>
                  <w:vAlign w:val="center"/>
                  <w:hideMark/>
                </w:tcPr>
                <w:p w14:paraId="5D9D0120" w14:textId="77777777" w:rsidR="00837D32" w:rsidRPr="002F0D9A" w:rsidRDefault="00837D32" w:rsidP="00837D32">
                  <w:pPr>
                    <w:jc w:val="center"/>
                    <w:rPr>
                      <w:rFonts w:ascii="Verdana" w:hAnsi="Verdana"/>
                      <w:color w:val="000000"/>
                      <w:sz w:val="20"/>
                      <w:szCs w:val="20"/>
                    </w:rPr>
                  </w:pPr>
                </w:p>
              </w:tc>
              <w:tc>
                <w:tcPr>
                  <w:tcW w:w="540" w:type="dxa"/>
                  <w:shd w:val="clear" w:color="auto" w:fill="auto"/>
                  <w:noWrap/>
                  <w:vAlign w:val="center"/>
                </w:tcPr>
                <w:p w14:paraId="6B411BA3" w14:textId="51532485" w:rsidR="00837D32" w:rsidRPr="002F0D9A" w:rsidRDefault="00837D32" w:rsidP="00837D32">
                  <w:pPr>
                    <w:jc w:val="center"/>
                    <w:rPr>
                      <w:rFonts w:ascii="Verdana" w:hAnsi="Verdana"/>
                      <w:color w:val="000000"/>
                      <w:sz w:val="20"/>
                      <w:szCs w:val="20"/>
                    </w:rPr>
                  </w:pPr>
                </w:p>
              </w:tc>
              <w:tc>
                <w:tcPr>
                  <w:tcW w:w="608" w:type="dxa"/>
                  <w:shd w:val="clear" w:color="auto" w:fill="auto"/>
                  <w:noWrap/>
                  <w:vAlign w:val="center"/>
                </w:tcPr>
                <w:p w14:paraId="3BCE3573" w14:textId="468473E5" w:rsidR="00837D32" w:rsidRPr="002F0D9A" w:rsidRDefault="0092544D" w:rsidP="00837D32">
                  <w:pPr>
                    <w:jc w:val="center"/>
                    <w:rPr>
                      <w:rFonts w:ascii="Verdana" w:hAnsi="Verdana"/>
                      <w:color w:val="000000"/>
                      <w:sz w:val="20"/>
                      <w:szCs w:val="20"/>
                    </w:rPr>
                  </w:pPr>
                  <w:r>
                    <w:rPr>
                      <w:rFonts w:ascii="Verdana" w:hAnsi="Verdana"/>
                      <w:color w:val="000000"/>
                      <w:sz w:val="20"/>
                      <w:szCs w:val="20"/>
                    </w:rPr>
                    <w:t>x</w:t>
                  </w:r>
                </w:p>
              </w:tc>
              <w:tc>
                <w:tcPr>
                  <w:tcW w:w="4765" w:type="dxa"/>
                  <w:shd w:val="clear" w:color="auto" w:fill="auto"/>
                  <w:noWrap/>
                  <w:vAlign w:val="center"/>
                </w:tcPr>
                <w:p w14:paraId="70E552B8" w14:textId="33F9391F" w:rsidR="00837D32" w:rsidRPr="00BF0E5E" w:rsidRDefault="00C83B2F" w:rsidP="00C83B2F">
                  <w:pPr>
                    <w:rPr>
                      <w:rFonts w:ascii="Verdana" w:hAnsi="Verdana"/>
                    </w:rPr>
                  </w:pPr>
                  <w:r w:rsidRPr="00BF0E5E">
                    <w:rPr>
                      <w:rFonts w:ascii="Verdana" w:hAnsi="Verdana"/>
                    </w:rPr>
                    <w:t>Force de persuasion, négociation</w:t>
                  </w:r>
                </w:p>
              </w:tc>
            </w:tr>
            <w:tr w:rsidR="00837D32" w:rsidRPr="002F0D9A" w14:paraId="5118702D" w14:textId="77777777" w:rsidTr="00A721AA">
              <w:trPr>
                <w:trHeight w:val="373"/>
              </w:trPr>
              <w:tc>
                <w:tcPr>
                  <w:tcW w:w="645" w:type="dxa"/>
                  <w:shd w:val="clear" w:color="auto" w:fill="auto"/>
                  <w:noWrap/>
                  <w:vAlign w:val="center"/>
                  <w:hideMark/>
                </w:tcPr>
                <w:p w14:paraId="1A6CB2C4" w14:textId="77777777" w:rsidR="00837D32" w:rsidRPr="002F0D9A" w:rsidRDefault="00837D32" w:rsidP="00837D32">
                  <w:pPr>
                    <w:jc w:val="center"/>
                    <w:rPr>
                      <w:rFonts w:ascii="Verdana" w:hAnsi="Verdana"/>
                      <w:color w:val="000000"/>
                      <w:sz w:val="20"/>
                      <w:szCs w:val="20"/>
                    </w:rPr>
                  </w:pPr>
                </w:p>
              </w:tc>
              <w:tc>
                <w:tcPr>
                  <w:tcW w:w="741" w:type="dxa"/>
                  <w:shd w:val="clear" w:color="auto" w:fill="auto"/>
                  <w:noWrap/>
                  <w:vAlign w:val="center"/>
                  <w:hideMark/>
                </w:tcPr>
                <w:p w14:paraId="5712D1E2" w14:textId="77777777" w:rsidR="00837D32" w:rsidRPr="002F0D9A" w:rsidRDefault="00CB5E7B" w:rsidP="00837D32">
                  <w:pPr>
                    <w:jc w:val="center"/>
                    <w:rPr>
                      <w:rFonts w:ascii="Verdana" w:hAnsi="Verdana"/>
                      <w:color w:val="000000"/>
                      <w:sz w:val="20"/>
                      <w:szCs w:val="20"/>
                    </w:rPr>
                  </w:pPr>
                  <w:commentRangeStart w:id="2"/>
                  <w:commentRangeStart w:id="3"/>
                  <w:commentRangeEnd w:id="2"/>
                  <w:r>
                    <w:rPr>
                      <w:rStyle w:val="Marquedecommentaire"/>
                    </w:rPr>
                    <w:commentReference w:id="2"/>
                  </w:r>
                  <w:commentRangeEnd w:id="3"/>
                  <w:r w:rsidR="004F0AF6">
                    <w:rPr>
                      <w:rStyle w:val="Marquedecommentaire"/>
                    </w:rPr>
                    <w:commentReference w:id="3"/>
                  </w:r>
                </w:p>
              </w:tc>
              <w:tc>
                <w:tcPr>
                  <w:tcW w:w="540" w:type="dxa"/>
                  <w:shd w:val="clear" w:color="auto" w:fill="auto"/>
                  <w:noWrap/>
                  <w:vAlign w:val="center"/>
                </w:tcPr>
                <w:p w14:paraId="080AAC4A" w14:textId="625F031D" w:rsidR="00837D32" w:rsidRPr="002F0D9A" w:rsidRDefault="0092544D" w:rsidP="00837D32">
                  <w:pPr>
                    <w:jc w:val="center"/>
                    <w:rPr>
                      <w:rFonts w:ascii="Verdana" w:hAnsi="Verdana"/>
                      <w:color w:val="000000"/>
                      <w:sz w:val="20"/>
                      <w:szCs w:val="20"/>
                    </w:rPr>
                  </w:pPr>
                  <w:r>
                    <w:rPr>
                      <w:rFonts w:ascii="Verdana" w:hAnsi="Verdana"/>
                      <w:color w:val="000000"/>
                      <w:sz w:val="20"/>
                      <w:szCs w:val="20"/>
                    </w:rPr>
                    <w:t>x</w:t>
                  </w:r>
                </w:p>
              </w:tc>
              <w:tc>
                <w:tcPr>
                  <w:tcW w:w="608" w:type="dxa"/>
                  <w:shd w:val="clear" w:color="auto" w:fill="auto"/>
                  <w:noWrap/>
                  <w:vAlign w:val="center"/>
                </w:tcPr>
                <w:p w14:paraId="1C80368D" w14:textId="7DACECF0" w:rsidR="00837D32" w:rsidRPr="002F0D9A" w:rsidRDefault="00837D32" w:rsidP="00837D32">
                  <w:pPr>
                    <w:jc w:val="center"/>
                    <w:rPr>
                      <w:rFonts w:ascii="Verdana" w:hAnsi="Verdana"/>
                      <w:color w:val="000000"/>
                      <w:sz w:val="20"/>
                      <w:szCs w:val="20"/>
                    </w:rPr>
                  </w:pPr>
                </w:p>
              </w:tc>
              <w:tc>
                <w:tcPr>
                  <w:tcW w:w="4765" w:type="dxa"/>
                  <w:shd w:val="clear" w:color="auto" w:fill="auto"/>
                  <w:noWrap/>
                  <w:vAlign w:val="center"/>
                </w:tcPr>
                <w:p w14:paraId="7DB98461" w14:textId="4C29D910" w:rsidR="00837D32" w:rsidRPr="00BF0E5E" w:rsidRDefault="00BF0E5E" w:rsidP="00002269">
                  <w:pPr>
                    <w:rPr>
                      <w:rFonts w:ascii="Verdana" w:hAnsi="Verdana"/>
                      <w:sz w:val="20"/>
                      <w:szCs w:val="20"/>
                    </w:rPr>
                  </w:pPr>
                  <w:r w:rsidRPr="00BF0E5E">
                    <w:rPr>
                      <w:rFonts w:ascii="Verdana" w:hAnsi="Verdana"/>
                    </w:rPr>
                    <w:t>Autonomie</w:t>
                  </w:r>
                  <w:r w:rsidR="00A721AA">
                    <w:rPr>
                      <w:rFonts w:ascii="Verdana" w:hAnsi="Verdana"/>
                    </w:rPr>
                    <w:t>, réactivité</w:t>
                  </w:r>
                </w:p>
              </w:tc>
            </w:tr>
            <w:tr w:rsidR="002F1556" w:rsidRPr="002F0D9A" w14:paraId="5D0E49A3" w14:textId="77777777" w:rsidTr="00A721AA">
              <w:trPr>
                <w:trHeight w:val="373"/>
              </w:trPr>
              <w:tc>
                <w:tcPr>
                  <w:tcW w:w="645" w:type="dxa"/>
                  <w:shd w:val="clear" w:color="auto" w:fill="auto"/>
                  <w:noWrap/>
                  <w:vAlign w:val="center"/>
                </w:tcPr>
                <w:p w14:paraId="6E030FE7" w14:textId="77777777" w:rsidR="002F1556" w:rsidRPr="002F0D9A" w:rsidRDefault="002F1556" w:rsidP="00837D32">
                  <w:pPr>
                    <w:jc w:val="center"/>
                    <w:rPr>
                      <w:rFonts w:ascii="Verdana" w:hAnsi="Verdana"/>
                      <w:color w:val="000000"/>
                      <w:sz w:val="20"/>
                      <w:szCs w:val="20"/>
                    </w:rPr>
                  </w:pPr>
                </w:p>
              </w:tc>
              <w:tc>
                <w:tcPr>
                  <w:tcW w:w="741" w:type="dxa"/>
                  <w:shd w:val="clear" w:color="auto" w:fill="auto"/>
                  <w:noWrap/>
                  <w:vAlign w:val="center"/>
                </w:tcPr>
                <w:p w14:paraId="0685F3C1" w14:textId="77777777" w:rsidR="002F1556" w:rsidRDefault="002F1556" w:rsidP="00837D32">
                  <w:pPr>
                    <w:jc w:val="center"/>
                    <w:rPr>
                      <w:rStyle w:val="Marquedecommentaire"/>
                    </w:rPr>
                  </w:pPr>
                </w:p>
              </w:tc>
              <w:tc>
                <w:tcPr>
                  <w:tcW w:w="540" w:type="dxa"/>
                  <w:shd w:val="clear" w:color="auto" w:fill="auto"/>
                  <w:noWrap/>
                  <w:vAlign w:val="center"/>
                </w:tcPr>
                <w:p w14:paraId="5BE4D6B4" w14:textId="72075117" w:rsidR="002F1556" w:rsidRPr="002F0D9A" w:rsidRDefault="0092544D" w:rsidP="00837D32">
                  <w:pPr>
                    <w:jc w:val="center"/>
                    <w:rPr>
                      <w:rFonts w:ascii="Verdana" w:hAnsi="Verdana"/>
                      <w:color w:val="000000"/>
                      <w:sz w:val="20"/>
                      <w:szCs w:val="20"/>
                    </w:rPr>
                  </w:pPr>
                  <w:r>
                    <w:rPr>
                      <w:rFonts w:ascii="Verdana" w:hAnsi="Verdana"/>
                      <w:color w:val="000000"/>
                      <w:sz w:val="20"/>
                      <w:szCs w:val="20"/>
                    </w:rPr>
                    <w:t>x</w:t>
                  </w:r>
                </w:p>
              </w:tc>
              <w:tc>
                <w:tcPr>
                  <w:tcW w:w="608" w:type="dxa"/>
                  <w:shd w:val="clear" w:color="auto" w:fill="auto"/>
                  <w:noWrap/>
                  <w:vAlign w:val="center"/>
                </w:tcPr>
                <w:p w14:paraId="750D9BF1" w14:textId="77777777" w:rsidR="002F1556" w:rsidRPr="002F0D9A" w:rsidRDefault="002F1556" w:rsidP="00837D32">
                  <w:pPr>
                    <w:jc w:val="center"/>
                    <w:rPr>
                      <w:rFonts w:ascii="Verdana" w:hAnsi="Verdana"/>
                      <w:color w:val="000000"/>
                      <w:sz w:val="20"/>
                      <w:szCs w:val="20"/>
                    </w:rPr>
                  </w:pPr>
                </w:p>
              </w:tc>
              <w:tc>
                <w:tcPr>
                  <w:tcW w:w="4765" w:type="dxa"/>
                  <w:shd w:val="clear" w:color="auto" w:fill="auto"/>
                  <w:noWrap/>
                  <w:vAlign w:val="center"/>
                </w:tcPr>
                <w:p w14:paraId="2624639D" w14:textId="7CB7AE92" w:rsidR="002F1556" w:rsidRPr="00BF0E5E" w:rsidRDefault="00C83B2F" w:rsidP="00002269">
                  <w:pPr>
                    <w:rPr>
                      <w:rFonts w:ascii="Verdana" w:hAnsi="Verdana"/>
                    </w:rPr>
                  </w:pPr>
                  <w:r w:rsidRPr="00BF0E5E">
                    <w:rPr>
                      <w:rFonts w:ascii="Verdana" w:hAnsi="Verdana"/>
                    </w:rPr>
                    <w:t>Rigueur, structure, organisation</w:t>
                  </w:r>
                </w:p>
              </w:tc>
            </w:tr>
            <w:tr w:rsidR="00115354" w:rsidRPr="002F0D9A" w14:paraId="5C070417" w14:textId="77777777" w:rsidTr="00A721AA">
              <w:trPr>
                <w:trHeight w:val="373"/>
              </w:trPr>
              <w:tc>
                <w:tcPr>
                  <w:tcW w:w="645" w:type="dxa"/>
                  <w:shd w:val="clear" w:color="auto" w:fill="auto"/>
                  <w:noWrap/>
                  <w:vAlign w:val="center"/>
                </w:tcPr>
                <w:p w14:paraId="177F133D" w14:textId="77777777" w:rsidR="00115354" w:rsidRPr="002F0D9A" w:rsidRDefault="00115354" w:rsidP="00837D32">
                  <w:pPr>
                    <w:jc w:val="center"/>
                    <w:rPr>
                      <w:rFonts w:ascii="Verdana" w:hAnsi="Verdana"/>
                      <w:color w:val="000000"/>
                      <w:sz w:val="20"/>
                      <w:szCs w:val="20"/>
                    </w:rPr>
                  </w:pPr>
                </w:p>
              </w:tc>
              <w:tc>
                <w:tcPr>
                  <w:tcW w:w="741" w:type="dxa"/>
                  <w:shd w:val="clear" w:color="auto" w:fill="auto"/>
                  <w:noWrap/>
                  <w:vAlign w:val="center"/>
                </w:tcPr>
                <w:p w14:paraId="0111BF77" w14:textId="77777777" w:rsidR="00115354" w:rsidRDefault="00115354" w:rsidP="00837D32">
                  <w:pPr>
                    <w:jc w:val="center"/>
                    <w:rPr>
                      <w:rStyle w:val="Marquedecommentaire"/>
                    </w:rPr>
                  </w:pPr>
                </w:p>
              </w:tc>
              <w:tc>
                <w:tcPr>
                  <w:tcW w:w="540" w:type="dxa"/>
                  <w:shd w:val="clear" w:color="auto" w:fill="auto"/>
                  <w:noWrap/>
                  <w:vAlign w:val="center"/>
                </w:tcPr>
                <w:p w14:paraId="20EAE377" w14:textId="13C9D865" w:rsidR="00115354" w:rsidRPr="002F0D9A" w:rsidRDefault="00A721AA" w:rsidP="00837D32">
                  <w:pPr>
                    <w:jc w:val="center"/>
                    <w:rPr>
                      <w:rFonts w:ascii="Verdana" w:hAnsi="Verdana"/>
                      <w:color w:val="000000"/>
                      <w:sz w:val="20"/>
                      <w:szCs w:val="20"/>
                    </w:rPr>
                  </w:pPr>
                  <w:r>
                    <w:rPr>
                      <w:rFonts w:ascii="Verdana" w:hAnsi="Verdana"/>
                      <w:color w:val="000000"/>
                      <w:sz w:val="20"/>
                      <w:szCs w:val="20"/>
                    </w:rPr>
                    <w:t>x</w:t>
                  </w:r>
                </w:p>
              </w:tc>
              <w:tc>
                <w:tcPr>
                  <w:tcW w:w="608" w:type="dxa"/>
                  <w:shd w:val="clear" w:color="auto" w:fill="auto"/>
                  <w:noWrap/>
                  <w:vAlign w:val="center"/>
                </w:tcPr>
                <w:p w14:paraId="6E251EA6" w14:textId="27F7F03C" w:rsidR="00115354" w:rsidRPr="002F0D9A" w:rsidRDefault="00115354" w:rsidP="00837D32">
                  <w:pPr>
                    <w:jc w:val="center"/>
                    <w:rPr>
                      <w:rFonts w:ascii="Verdana" w:hAnsi="Verdana"/>
                      <w:color w:val="000000"/>
                      <w:sz w:val="20"/>
                      <w:szCs w:val="20"/>
                    </w:rPr>
                  </w:pPr>
                </w:p>
              </w:tc>
              <w:tc>
                <w:tcPr>
                  <w:tcW w:w="4765" w:type="dxa"/>
                  <w:shd w:val="clear" w:color="auto" w:fill="auto"/>
                  <w:noWrap/>
                  <w:vAlign w:val="center"/>
                </w:tcPr>
                <w:p w14:paraId="2115CA85" w14:textId="5747FB9C" w:rsidR="00115354" w:rsidRPr="00BF0E5E" w:rsidRDefault="00A721AA" w:rsidP="00002269">
                  <w:pPr>
                    <w:rPr>
                      <w:rFonts w:ascii="Verdana" w:hAnsi="Verdana"/>
                    </w:rPr>
                  </w:pPr>
                  <w:r>
                    <w:rPr>
                      <w:rFonts w:ascii="Verdana" w:hAnsi="Verdana"/>
                    </w:rPr>
                    <w:t>Anglais (écrit, lu, parlé)</w:t>
                  </w:r>
                </w:p>
              </w:tc>
            </w:tr>
            <w:tr w:rsidR="00115354" w:rsidRPr="002F0D9A" w14:paraId="74720D89" w14:textId="77777777" w:rsidTr="00A721AA">
              <w:trPr>
                <w:trHeight w:val="373"/>
              </w:trPr>
              <w:tc>
                <w:tcPr>
                  <w:tcW w:w="645" w:type="dxa"/>
                  <w:shd w:val="clear" w:color="auto" w:fill="auto"/>
                  <w:noWrap/>
                  <w:vAlign w:val="center"/>
                </w:tcPr>
                <w:p w14:paraId="058E1E0C" w14:textId="77777777" w:rsidR="00115354" w:rsidRPr="002F0D9A" w:rsidRDefault="00115354" w:rsidP="00837D32">
                  <w:pPr>
                    <w:jc w:val="center"/>
                    <w:rPr>
                      <w:rFonts w:ascii="Verdana" w:hAnsi="Verdana"/>
                      <w:color w:val="000000"/>
                      <w:sz w:val="20"/>
                      <w:szCs w:val="20"/>
                    </w:rPr>
                  </w:pPr>
                </w:p>
              </w:tc>
              <w:tc>
                <w:tcPr>
                  <w:tcW w:w="741" w:type="dxa"/>
                  <w:shd w:val="clear" w:color="auto" w:fill="auto"/>
                  <w:noWrap/>
                  <w:vAlign w:val="center"/>
                </w:tcPr>
                <w:p w14:paraId="3823549A" w14:textId="77777777" w:rsidR="00115354" w:rsidRDefault="00115354" w:rsidP="00837D32">
                  <w:pPr>
                    <w:jc w:val="center"/>
                    <w:rPr>
                      <w:rStyle w:val="Marquedecommentaire"/>
                    </w:rPr>
                  </w:pPr>
                </w:p>
              </w:tc>
              <w:tc>
                <w:tcPr>
                  <w:tcW w:w="540" w:type="dxa"/>
                  <w:shd w:val="clear" w:color="auto" w:fill="auto"/>
                  <w:noWrap/>
                  <w:vAlign w:val="center"/>
                </w:tcPr>
                <w:p w14:paraId="3E717229" w14:textId="3BADA410" w:rsidR="00115354" w:rsidRPr="002F0D9A" w:rsidRDefault="0092544D" w:rsidP="00837D32">
                  <w:pPr>
                    <w:jc w:val="center"/>
                    <w:rPr>
                      <w:rFonts w:ascii="Verdana" w:hAnsi="Verdana"/>
                      <w:color w:val="000000"/>
                      <w:sz w:val="20"/>
                      <w:szCs w:val="20"/>
                    </w:rPr>
                  </w:pPr>
                  <w:r>
                    <w:rPr>
                      <w:rFonts w:ascii="Verdana" w:hAnsi="Verdana"/>
                      <w:color w:val="000000"/>
                      <w:sz w:val="20"/>
                      <w:szCs w:val="20"/>
                    </w:rPr>
                    <w:t>x</w:t>
                  </w:r>
                </w:p>
              </w:tc>
              <w:tc>
                <w:tcPr>
                  <w:tcW w:w="608" w:type="dxa"/>
                  <w:shd w:val="clear" w:color="auto" w:fill="auto"/>
                  <w:noWrap/>
                  <w:vAlign w:val="center"/>
                </w:tcPr>
                <w:p w14:paraId="21355D0C" w14:textId="77777777" w:rsidR="00115354" w:rsidRPr="002F0D9A" w:rsidRDefault="00115354" w:rsidP="00837D32">
                  <w:pPr>
                    <w:jc w:val="center"/>
                    <w:rPr>
                      <w:rFonts w:ascii="Verdana" w:hAnsi="Verdana"/>
                      <w:color w:val="000000"/>
                      <w:sz w:val="20"/>
                      <w:szCs w:val="20"/>
                    </w:rPr>
                  </w:pPr>
                </w:p>
              </w:tc>
              <w:tc>
                <w:tcPr>
                  <w:tcW w:w="4765" w:type="dxa"/>
                  <w:shd w:val="clear" w:color="auto" w:fill="auto"/>
                  <w:noWrap/>
                  <w:vAlign w:val="center"/>
                </w:tcPr>
                <w:p w14:paraId="173F5A25" w14:textId="540F9308" w:rsidR="00115354" w:rsidRPr="00BF0E5E" w:rsidRDefault="00BF0E5E" w:rsidP="00002269">
                  <w:pPr>
                    <w:rPr>
                      <w:rFonts w:ascii="Verdana" w:hAnsi="Verdana"/>
                    </w:rPr>
                  </w:pPr>
                  <w:r>
                    <w:rPr>
                      <w:rFonts w:ascii="Verdana" w:hAnsi="Verdana"/>
                    </w:rPr>
                    <w:t>Qualités rédactionnelles</w:t>
                  </w:r>
                </w:p>
              </w:tc>
            </w:tr>
            <w:tr w:rsidR="00BF0E5E" w:rsidRPr="002F0D9A" w14:paraId="20EFDA6F" w14:textId="77777777" w:rsidTr="00A721AA">
              <w:trPr>
                <w:trHeight w:val="373"/>
              </w:trPr>
              <w:tc>
                <w:tcPr>
                  <w:tcW w:w="645" w:type="dxa"/>
                  <w:shd w:val="clear" w:color="auto" w:fill="auto"/>
                  <w:noWrap/>
                  <w:vAlign w:val="center"/>
                </w:tcPr>
                <w:p w14:paraId="2B523E6A" w14:textId="77777777" w:rsidR="00BF0E5E" w:rsidRPr="002F0D9A" w:rsidRDefault="00BF0E5E" w:rsidP="00837D32">
                  <w:pPr>
                    <w:jc w:val="center"/>
                    <w:rPr>
                      <w:rFonts w:ascii="Verdana" w:hAnsi="Verdana"/>
                      <w:color w:val="000000"/>
                      <w:sz w:val="20"/>
                      <w:szCs w:val="20"/>
                    </w:rPr>
                  </w:pPr>
                </w:p>
              </w:tc>
              <w:tc>
                <w:tcPr>
                  <w:tcW w:w="741" w:type="dxa"/>
                  <w:shd w:val="clear" w:color="auto" w:fill="auto"/>
                  <w:noWrap/>
                  <w:vAlign w:val="center"/>
                </w:tcPr>
                <w:p w14:paraId="0D313E4E" w14:textId="77777777" w:rsidR="00BF0E5E" w:rsidRDefault="00BF0E5E" w:rsidP="00837D32">
                  <w:pPr>
                    <w:jc w:val="center"/>
                    <w:rPr>
                      <w:rStyle w:val="Marquedecommentaire"/>
                    </w:rPr>
                  </w:pPr>
                </w:p>
              </w:tc>
              <w:tc>
                <w:tcPr>
                  <w:tcW w:w="540" w:type="dxa"/>
                  <w:shd w:val="clear" w:color="auto" w:fill="auto"/>
                  <w:noWrap/>
                  <w:vAlign w:val="center"/>
                </w:tcPr>
                <w:p w14:paraId="352FE8FD" w14:textId="0F7BCF3C" w:rsidR="00BF0E5E" w:rsidRPr="002F0D9A" w:rsidRDefault="0092544D" w:rsidP="00837D32">
                  <w:pPr>
                    <w:jc w:val="center"/>
                    <w:rPr>
                      <w:rFonts w:ascii="Verdana" w:hAnsi="Verdana"/>
                      <w:color w:val="000000"/>
                      <w:sz w:val="20"/>
                      <w:szCs w:val="20"/>
                    </w:rPr>
                  </w:pPr>
                  <w:r>
                    <w:rPr>
                      <w:rFonts w:ascii="Verdana" w:hAnsi="Verdana"/>
                      <w:color w:val="000000"/>
                      <w:sz w:val="20"/>
                      <w:szCs w:val="20"/>
                    </w:rPr>
                    <w:t>x</w:t>
                  </w:r>
                </w:p>
              </w:tc>
              <w:tc>
                <w:tcPr>
                  <w:tcW w:w="608" w:type="dxa"/>
                  <w:shd w:val="clear" w:color="auto" w:fill="auto"/>
                  <w:noWrap/>
                  <w:vAlign w:val="center"/>
                </w:tcPr>
                <w:p w14:paraId="0A0A03A9" w14:textId="77777777" w:rsidR="00BF0E5E" w:rsidRPr="002F0D9A" w:rsidRDefault="00BF0E5E" w:rsidP="00837D32">
                  <w:pPr>
                    <w:jc w:val="center"/>
                    <w:rPr>
                      <w:rFonts w:ascii="Verdana" w:hAnsi="Verdana"/>
                      <w:color w:val="000000"/>
                      <w:sz w:val="20"/>
                      <w:szCs w:val="20"/>
                    </w:rPr>
                  </w:pPr>
                </w:p>
              </w:tc>
              <w:tc>
                <w:tcPr>
                  <w:tcW w:w="4765" w:type="dxa"/>
                  <w:shd w:val="clear" w:color="auto" w:fill="auto"/>
                  <w:noWrap/>
                  <w:vAlign w:val="center"/>
                </w:tcPr>
                <w:p w14:paraId="3D3B2464" w14:textId="6B437588" w:rsidR="00BF0E5E" w:rsidRPr="00BF0E5E" w:rsidRDefault="00BF0E5E" w:rsidP="00A721AA">
                  <w:pPr>
                    <w:rPr>
                      <w:rFonts w:ascii="Verdana" w:hAnsi="Verdana"/>
                    </w:rPr>
                  </w:pPr>
                  <w:r w:rsidRPr="00BF0E5E">
                    <w:rPr>
                      <w:rFonts w:ascii="Verdana" w:hAnsi="Verdana"/>
                    </w:rPr>
                    <w:t xml:space="preserve">Connaissances </w:t>
                  </w:r>
                  <w:r w:rsidR="00A721AA">
                    <w:rPr>
                      <w:rFonts w:ascii="Verdana" w:hAnsi="Verdana"/>
                    </w:rPr>
                    <w:t xml:space="preserve">CMS </w:t>
                  </w:r>
                  <w:proofErr w:type="spellStart"/>
                  <w:r w:rsidR="00A721AA">
                    <w:rPr>
                      <w:rFonts w:ascii="Verdana" w:hAnsi="Verdana"/>
                    </w:rPr>
                    <w:t>eCommerce</w:t>
                  </w:r>
                  <w:proofErr w:type="spellEnd"/>
                </w:p>
              </w:tc>
            </w:tr>
            <w:tr w:rsidR="00BF0E5E" w:rsidRPr="002F0D9A" w14:paraId="001DFBFE" w14:textId="77777777" w:rsidTr="00A721AA">
              <w:trPr>
                <w:trHeight w:val="373"/>
              </w:trPr>
              <w:tc>
                <w:tcPr>
                  <w:tcW w:w="645" w:type="dxa"/>
                  <w:shd w:val="clear" w:color="auto" w:fill="auto"/>
                  <w:noWrap/>
                  <w:vAlign w:val="center"/>
                </w:tcPr>
                <w:p w14:paraId="5FF518EC" w14:textId="77777777" w:rsidR="00BF0E5E" w:rsidRPr="002F0D9A" w:rsidRDefault="00BF0E5E" w:rsidP="00837D32">
                  <w:pPr>
                    <w:jc w:val="center"/>
                    <w:rPr>
                      <w:rFonts w:ascii="Verdana" w:hAnsi="Verdana"/>
                      <w:color w:val="000000"/>
                      <w:sz w:val="20"/>
                      <w:szCs w:val="20"/>
                    </w:rPr>
                  </w:pPr>
                </w:p>
              </w:tc>
              <w:tc>
                <w:tcPr>
                  <w:tcW w:w="741" w:type="dxa"/>
                  <w:shd w:val="clear" w:color="auto" w:fill="auto"/>
                  <w:noWrap/>
                  <w:vAlign w:val="center"/>
                </w:tcPr>
                <w:p w14:paraId="58CA0CDF" w14:textId="1BC9E6F9" w:rsidR="00BF0E5E" w:rsidRPr="00626D09" w:rsidRDefault="0092544D" w:rsidP="00837D32">
                  <w:pPr>
                    <w:jc w:val="center"/>
                    <w:rPr>
                      <w:rStyle w:val="Marquedecommentaire"/>
                      <w:rFonts w:ascii="Verdana" w:hAnsi="Verdana"/>
                      <w:sz w:val="22"/>
                      <w:szCs w:val="22"/>
                    </w:rPr>
                  </w:pPr>
                  <w:r w:rsidRPr="00626D09">
                    <w:rPr>
                      <w:rStyle w:val="Marquedecommentaire"/>
                      <w:rFonts w:ascii="Verdana" w:hAnsi="Verdana"/>
                      <w:sz w:val="22"/>
                      <w:szCs w:val="22"/>
                    </w:rPr>
                    <w:t>x</w:t>
                  </w:r>
                </w:p>
              </w:tc>
              <w:tc>
                <w:tcPr>
                  <w:tcW w:w="540" w:type="dxa"/>
                  <w:shd w:val="clear" w:color="auto" w:fill="auto"/>
                  <w:noWrap/>
                  <w:vAlign w:val="center"/>
                </w:tcPr>
                <w:p w14:paraId="5A5C9982" w14:textId="77777777" w:rsidR="00BF0E5E" w:rsidRPr="002F0D9A" w:rsidRDefault="00BF0E5E" w:rsidP="00837D32">
                  <w:pPr>
                    <w:jc w:val="center"/>
                    <w:rPr>
                      <w:rFonts w:ascii="Verdana" w:hAnsi="Verdana"/>
                      <w:color w:val="000000"/>
                      <w:sz w:val="20"/>
                      <w:szCs w:val="20"/>
                    </w:rPr>
                  </w:pPr>
                </w:p>
              </w:tc>
              <w:tc>
                <w:tcPr>
                  <w:tcW w:w="608" w:type="dxa"/>
                  <w:shd w:val="clear" w:color="auto" w:fill="auto"/>
                  <w:noWrap/>
                  <w:vAlign w:val="center"/>
                </w:tcPr>
                <w:p w14:paraId="2D79E98B" w14:textId="77777777" w:rsidR="00BF0E5E" w:rsidRPr="002F0D9A" w:rsidRDefault="00BF0E5E" w:rsidP="00837D32">
                  <w:pPr>
                    <w:jc w:val="center"/>
                    <w:rPr>
                      <w:rFonts w:ascii="Verdana" w:hAnsi="Verdana"/>
                      <w:color w:val="000000"/>
                      <w:sz w:val="20"/>
                      <w:szCs w:val="20"/>
                    </w:rPr>
                  </w:pPr>
                </w:p>
              </w:tc>
              <w:tc>
                <w:tcPr>
                  <w:tcW w:w="4765" w:type="dxa"/>
                  <w:shd w:val="clear" w:color="auto" w:fill="auto"/>
                  <w:noWrap/>
                  <w:vAlign w:val="center"/>
                </w:tcPr>
                <w:p w14:paraId="390140C1" w14:textId="53168845" w:rsidR="00BF0E5E" w:rsidRPr="00BF0E5E" w:rsidRDefault="00A721AA" w:rsidP="00002269">
                  <w:pPr>
                    <w:rPr>
                      <w:rFonts w:ascii="Verdana" w:hAnsi="Verdana"/>
                    </w:rPr>
                  </w:pPr>
                  <w:r>
                    <w:rPr>
                      <w:rFonts w:ascii="Verdana" w:hAnsi="Verdana"/>
                    </w:rPr>
                    <w:t>Connaissance</w:t>
                  </w:r>
                  <w:r w:rsidR="00536E88">
                    <w:rPr>
                      <w:rFonts w:ascii="Verdana" w:hAnsi="Verdana"/>
                    </w:rPr>
                    <w:t xml:space="preserve"> ERP</w:t>
                  </w:r>
                </w:p>
              </w:tc>
            </w:tr>
          </w:tbl>
          <w:p w14:paraId="6C6D85F6" w14:textId="77777777" w:rsidR="00002269" w:rsidRPr="002F0D9A" w:rsidRDefault="00002269" w:rsidP="00FF1D78">
            <w:pPr>
              <w:rPr>
                <w:rFonts w:ascii="Verdana" w:hAnsi="Verdana"/>
                <w:sz w:val="22"/>
              </w:rPr>
            </w:pPr>
          </w:p>
        </w:tc>
      </w:tr>
      <w:tr w:rsidR="00837D32" w:rsidRPr="002F0D9A" w14:paraId="7F296846" w14:textId="77777777" w:rsidTr="00780B76">
        <w:trPr>
          <w:trHeight w:val="1528"/>
        </w:trPr>
        <w:tc>
          <w:tcPr>
            <w:tcW w:w="2930" w:type="dxa"/>
            <w:shd w:val="clear" w:color="auto" w:fill="D9D9D9" w:themeFill="background1" w:themeFillShade="D9"/>
            <w:vAlign w:val="center"/>
          </w:tcPr>
          <w:p w14:paraId="1CAA0CFC" w14:textId="295B9677" w:rsidR="00837D32" w:rsidRPr="002F0D9A" w:rsidRDefault="00837D32" w:rsidP="00837D32">
            <w:pPr>
              <w:rPr>
                <w:rFonts w:ascii="Verdana" w:hAnsi="Verdana"/>
                <w:b/>
                <w:sz w:val="22"/>
                <w:szCs w:val="22"/>
              </w:rPr>
            </w:pPr>
            <w:r w:rsidRPr="002F0D9A">
              <w:rPr>
                <w:rFonts w:ascii="Verdana" w:hAnsi="Verdana"/>
                <w:b/>
                <w:sz w:val="22"/>
                <w:szCs w:val="22"/>
              </w:rPr>
              <w:t>Savoir être</w:t>
            </w:r>
          </w:p>
        </w:tc>
        <w:tc>
          <w:tcPr>
            <w:tcW w:w="7413" w:type="dxa"/>
            <w:shd w:val="clear" w:color="auto" w:fill="auto"/>
            <w:vAlign w:val="center"/>
          </w:tcPr>
          <w:p w14:paraId="3FD9A84E" w14:textId="6BCA0092" w:rsidR="00002269" w:rsidRPr="00352890" w:rsidRDefault="00BF0E5E" w:rsidP="00002269">
            <w:pPr>
              <w:pStyle w:val="Paragraphedeliste"/>
              <w:numPr>
                <w:ilvl w:val="0"/>
                <w:numId w:val="18"/>
              </w:numPr>
              <w:rPr>
                <w:rFonts w:ascii="Verdana" w:hAnsi="Verdana"/>
                <w:bCs/>
                <w:sz w:val="22"/>
                <w:szCs w:val="22"/>
              </w:rPr>
            </w:pPr>
            <w:r w:rsidRPr="00352890">
              <w:rPr>
                <w:rFonts w:ascii="Verdana" w:hAnsi="Verdana"/>
                <w:bCs/>
                <w:sz w:val="22"/>
                <w:szCs w:val="22"/>
              </w:rPr>
              <w:t>Curiosité</w:t>
            </w:r>
          </w:p>
          <w:p w14:paraId="5225D06A" w14:textId="77777777" w:rsidR="0002234E" w:rsidRPr="00352890" w:rsidRDefault="00C83B2F" w:rsidP="00002269">
            <w:pPr>
              <w:pStyle w:val="Paragraphedeliste"/>
              <w:numPr>
                <w:ilvl w:val="0"/>
                <w:numId w:val="18"/>
              </w:numPr>
              <w:rPr>
                <w:rFonts w:ascii="Verdana" w:hAnsi="Verdana"/>
                <w:bCs/>
                <w:sz w:val="22"/>
                <w:szCs w:val="22"/>
              </w:rPr>
            </w:pPr>
            <w:r w:rsidRPr="00352890">
              <w:rPr>
                <w:rFonts w:ascii="Verdana" w:hAnsi="Verdana"/>
                <w:bCs/>
                <w:sz w:val="22"/>
                <w:szCs w:val="22"/>
              </w:rPr>
              <w:t xml:space="preserve">A l’écoute du marché </w:t>
            </w:r>
          </w:p>
          <w:p w14:paraId="6A735E46" w14:textId="77777777" w:rsidR="00C83B2F" w:rsidRPr="00352890" w:rsidRDefault="00C83B2F" w:rsidP="00BF0E5E">
            <w:pPr>
              <w:pStyle w:val="Paragraphedeliste"/>
              <w:numPr>
                <w:ilvl w:val="0"/>
                <w:numId w:val="18"/>
              </w:numPr>
              <w:rPr>
                <w:rFonts w:ascii="Verdana" w:hAnsi="Verdana"/>
                <w:bCs/>
                <w:sz w:val="22"/>
                <w:szCs w:val="22"/>
              </w:rPr>
            </w:pPr>
            <w:r w:rsidRPr="00352890">
              <w:rPr>
                <w:rFonts w:ascii="Verdana" w:hAnsi="Verdana"/>
                <w:bCs/>
                <w:sz w:val="22"/>
                <w:szCs w:val="22"/>
              </w:rPr>
              <w:t>Présentation excellente</w:t>
            </w:r>
          </w:p>
          <w:p w14:paraId="1997C26B" w14:textId="77777777" w:rsidR="00BF0E5E" w:rsidRPr="00352890" w:rsidRDefault="00BF0E5E" w:rsidP="00BF0E5E">
            <w:pPr>
              <w:pStyle w:val="Paragraphedeliste"/>
              <w:numPr>
                <w:ilvl w:val="0"/>
                <w:numId w:val="18"/>
              </w:numPr>
              <w:rPr>
                <w:rFonts w:ascii="Verdana" w:hAnsi="Verdana"/>
                <w:bCs/>
                <w:sz w:val="22"/>
                <w:szCs w:val="22"/>
              </w:rPr>
            </w:pPr>
            <w:r w:rsidRPr="00352890">
              <w:rPr>
                <w:rFonts w:ascii="Verdana" w:hAnsi="Verdana"/>
                <w:bCs/>
                <w:sz w:val="22"/>
                <w:szCs w:val="22"/>
              </w:rPr>
              <w:t>Capacités à travailler en équipe et à collaborer</w:t>
            </w:r>
          </w:p>
          <w:p w14:paraId="26A4F545" w14:textId="77777777" w:rsidR="00BF0E5E" w:rsidRPr="00352890" w:rsidRDefault="00BF0E5E" w:rsidP="00BF0E5E">
            <w:pPr>
              <w:pStyle w:val="Paragraphedeliste"/>
              <w:numPr>
                <w:ilvl w:val="0"/>
                <w:numId w:val="18"/>
              </w:numPr>
              <w:rPr>
                <w:rFonts w:ascii="Verdana" w:hAnsi="Verdana"/>
                <w:bCs/>
                <w:sz w:val="22"/>
                <w:szCs w:val="22"/>
              </w:rPr>
            </w:pPr>
            <w:r w:rsidRPr="00352890">
              <w:rPr>
                <w:rFonts w:ascii="Verdana" w:hAnsi="Verdana"/>
                <w:bCs/>
                <w:sz w:val="22"/>
                <w:szCs w:val="22"/>
              </w:rPr>
              <w:t>Excellente communication</w:t>
            </w:r>
          </w:p>
          <w:p w14:paraId="54F5F752" w14:textId="77777777" w:rsidR="00BF0E5E" w:rsidRDefault="00BF0E5E" w:rsidP="00BF0E5E">
            <w:pPr>
              <w:pStyle w:val="Paragraphedeliste"/>
              <w:numPr>
                <w:ilvl w:val="0"/>
                <w:numId w:val="18"/>
              </w:numPr>
              <w:rPr>
                <w:rFonts w:ascii="Verdana" w:hAnsi="Verdana"/>
                <w:bCs/>
                <w:sz w:val="22"/>
                <w:szCs w:val="22"/>
              </w:rPr>
            </w:pPr>
            <w:r w:rsidRPr="00352890">
              <w:rPr>
                <w:rFonts w:ascii="Verdana" w:hAnsi="Verdana"/>
                <w:bCs/>
                <w:sz w:val="22"/>
                <w:szCs w:val="22"/>
              </w:rPr>
              <w:t>Esprit de synthèse</w:t>
            </w:r>
          </w:p>
          <w:p w14:paraId="42C0F2A4" w14:textId="24E1B798" w:rsidR="00352890" w:rsidRPr="00352890" w:rsidRDefault="00352890" w:rsidP="00BF0E5E">
            <w:pPr>
              <w:pStyle w:val="Paragraphedeliste"/>
              <w:numPr>
                <w:ilvl w:val="0"/>
                <w:numId w:val="18"/>
              </w:numPr>
              <w:rPr>
                <w:rFonts w:ascii="Verdana" w:hAnsi="Verdana"/>
                <w:bCs/>
                <w:sz w:val="22"/>
                <w:szCs w:val="22"/>
              </w:rPr>
            </w:pPr>
            <w:r>
              <w:rPr>
                <w:rFonts w:ascii="Verdana" w:hAnsi="Verdana"/>
                <w:bCs/>
                <w:sz w:val="22"/>
                <w:szCs w:val="22"/>
              </w:rPr>
              <w:t>Sens de l’initiative</w:t>
            </w:r>
          </w:p>
        </w:tc>
      </w:tr>
      <w:tr w:rsidR="00837D32" w:rsidRPr="002F0D9A" w14:paraId="3BAE787F" w14:textId="77777777" w:rsidTr="000E04B7">
        <w:trPr>
          <w:trHeight w:val="937"/>
        </w:trPr>
        <w:tc>
          <w:tcPr>
            <w:tcW w:w="2930" w:type="dxa"/>
            <w:shd w:val="clear" w:color="auto" w:fill="D9D9D9" w:themeFill="background1" w:themeFillShade="D9"/>
            <w:vAlign w:val="center"/>
          </w:tcPr>
          <w:p w14:paraId="2A6A8A9B" w14:textId="64A619D5" w:rsidR="00837D32" w:rsidRPr="002F0D9A" w:rsidRDefault="00837D32" w:rsidP="00837D32">
            <w:pPr>
              <w:rPr>
                <w:rFonts w:ascii="Verdana" w:hAnsi="Verdana"/>
                <w:b/>
                <w:sz w:val="22"/>
                <w:szCs w:val="22"/>
              </w:rPr>
            </w:pPr>
            <w:r w:rsidRPr="002F0D9A">
              <w:rPr>
                <w:rFonts w:ascii="Verdana" w:hAnsi="Verdana"/>
                <w:b/>
                <w:sz w:val="22"/>
                <w:szCs w:val="22"/>
              </w:rPr>
              <w:t>Formations règlementaires / habilitations / Permis</w:t>
            </w:r>
          </w:p>
        </w:tc>
        <w:tc>
          <w:tcPr>
            <w:tcW w:w="7413" w:type="dxa"/>
            <w:shd w:val="clear" w:color="auto" w:fill="auto"/>
            <w:vAlign w:val="center"/>
          </w:tcPr>
          <w:p w14:paraId="545428CF" w14:textId="14F3EB98" w:rsidR="00837D32" w:rsidRPr="002F0D9A" w:rsidRDefault="001B6C71" w:rsidP="002A04EB">
            <w:pPr>
              <w:spacing w:line="276" w:lineRule="auto"/>
              <w:rPr>
                <w:rFonts w:ascii="Verdana" w:hAnsi="Verdana"/>
                <w:b/>
                <w:sz w:val="22"/>
                <w:szCs w:val="22"/>
              </w:rPr>
            </w:pPr>
            <w:r>
              <w:rPr>
                <w:rFonts w:ascii="Verdana" w:hAnsi="Verdana"/>
                <w:bCs/>
                <w:noProof/>
                <w:sz w:val="22"/>
              </w:rPr>
              <w:t>Permis B</w:t>
            </w:r>
            <w:r w:rsidR="00A721AA">
              <w:rPr>
                <w:rFonts w:ascii="Verdana" w:hAnsi="Verdana"/>
                <w:bCs/>
                <w:noProof/>
                <w:sz w:val="22"/>
              </w:rPr>
              <w:t xml:space="preserve"> obligatoire</w:t>
            </w:r>
          </w:p>
        </w:tc>
      </w:tr>
    </w:tbl>
    <w:p w14:paraId="727B2C34" w14:textId="3B1444ED" w:rsidR="00837D32" w:rsidRDefault="00837D32" w:rsidP="004536D4">
      <w:pPr>
        <w:rPr>
          <w:rFonts w:ascii="Verdana" w:hAnsi="Verdana"/>
          <w:sz w:val="22"/>
        </w:rPr>
      </w:pPr>
    </w:p>
    <w:p w14:paraId="13A50367" w14:textId="40AD97D8" w:rsidR="00C83B2F" w:rsidRDefault="00C83B2F" w:rsidP="004536D4">
      <w:pPr>
        <w:rPr>
          <w:rFonts w:ascii="Verdana" w:hAnsi="Verdana"/>
          <w:sz w:val="22"/>
        </w:rPr>
      </w:pPr>
    </w:p>
    <w:p w14:paraId="5EA711A8" w14:textId="56F4C200" w:rsidR="00C83B2F" w:rsidRDefault="00C83B2F" w:rsidP="004536D4">
      <w:pPr>
        <w:rPr>
          <w:rFonts w:ascii="Verdana" w:hAnsi="Verdana"/>
          <w:sz w:val="22"/>
        </w:rPr>
      </w:pPr>
    </w:p>
    <w:p w14:paraId="06C36B85" w14:textId="3B843480" w:rsidR="00C83B2F" w:rsidRDefault="00C83B2F" w:rsidP="004536D4">
      <w:pPr>
        <w:rPr>
          <w:rFonts w:ascii="Verdana" w:hAnsi="Verdana"/>
          <w:sz w:val="22"/>
        </w:rPr>
      </w:pPr>
    </w:p>
    <w:p w14:paraId="59DEDE40" w14:textId="5AAB5FD4" w:rsidR="007F6A4E" w:rsidRDefault="007F6A4E" w:rsidP="004536D4">
      <w:pPr>
        <w:rPr>
          <w:rFonts w:ascii="Verdana" w:hAnsi="Verdana"/>
          <w:sz w:val="22"/>
        </w:rPr>
      </w:pPr>
    </w:p>
    <w:p w14:paraId="7B8821A0" w14:textId="77777777" w:rsidR="007F6A4E" w:rsidRDefault="007F6A4E" w:rsidP="004536D4">
      <w:pPr>
        <w:rPr>
          <w:rFonts w:ascii="Verdana" w:hAnsi="Verdana"/>
          <w:sz w:val="22"/>
        </w:rPr>
      </w:pPr>
    </w:p>
    <w:p w14:paraId="79566A9F" w14:textId="23A7A70F" w:rsidR="00C83B2F" w:rsidRDefault="00C83B2F" w:rsidP="004536D4">
      <w:pPr>
        <w:rPr>
          <w:rFonts w:ascii="Verdana" w:hAnsi="Verdana"/>
          <w:sz w:val="22"/>
        </w:rPr>
      </w:pPr>
    </w:p>
    <w:p w14:paraId="71C0B6A6" w14:textId="137A8522" w:rsidR="00C83B2F" w:rsidRDefault="00C83B2F" w:rsidP="004536D4">
      <w:pPr>
        <w:rPr>
          <w:rFonts w:ascii="Verdana" w:hAnsi="Verdana"/>
          <w:sz w:val="22"/>
        </w:rPr>
      </w:pPr>
    </w:p>
    <w:p w14:paraId="5E52279E" w14:textId="0436FC8E" w:rsidR="00C83B2F" w:rsidRDefault="00C83B2F" w:rsidP="004536D4">
      <w:pPr>
        <w:rPr>
          <w:rFonts w:ascii="Verdana" w:hAnsi="Verdana"/>
          <w:sz w:val="22"/>
        </w:rPr>
      </w:pPr>
    </w:p>
    <w:p w14:paraId="4C839513" w14:textId="270D2829" w:rsidR="00C83B2F" w:rsidRDefault="00C83B2F" w:rsidP="004536D4">
      <w:pPr>
        <w:rPr>
          <w:rFonts w:ascii="Verdana" w:hAnsi="Verdana"/>
          <w:sz w:val="22"/>
        </w:rPr>
      </w:pPr>
    </w:p>
    <w:p w14:paraId="3ECA694A" w14:textId="725FB2D2" w:rsidR="00C83B2F" w:rsidRDefault="00C83B2F" w:rsidP="004536D4">
      <w:pPr>
        <w:rPr>
          <w:rFonts w:ascii="Verdana" w:hAnsi="Verdana"/>
          <w:sz w:val="22"/>
        </w:rPr>
      </w:pPr>
    </w:p>
    <w:p w14:paraId="5C5C22B7" w14:textId="5F91C98B" w:rsidR="00C83B2F" w:rsidRDefault="00C83B2F" w:rsidP="004536D4">
      <w:pPr>
        <w:rPr>
          <w:rFonts w:ascii="Verdana" w:hAnsi="Verdana"/>
          <w:sz w:val="22"/>
        </w:rPr>
      </w:pPr>
    </w:p>
    <w:p w14:paraId="76EDC2C4" w14:textId="00F65C14" w:rsidR="00C83B2F" w:rsidRDefault="00C83B2F" w:rsidP="004536D4">
      <w:pPr>
        <w:rPr>
          <w:rFonts w:ascii="Verdana" w:hAnsi="Verdana"/>
          <w:sz w:val="22"/>
        </w:rPr>
      </w:pPr>
    </w:p>
    <w:p w14:paraId="7E19518F" w14:textId="21B5EA6A" w:rsidR="00C83B2F" w:rsidRDefault="00C83B2F" w:rsidP="004536D4">
      <w:pPr>
        <w:rPr>
          <w:rFonts w:ascii="Verdana" w:hAnsi="Verdana"/>
          <w:sz w:val="22"/>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1"/>
        <w:gridCol w:w="7025"/>
      </w:tblGrid>
      <w:tr w:rsidR="008B3866" w:rsidRPr="002F0D9A" w14:paraId="27C0E2A6" w14:textId="77777777" w:rsidTr="00161915">
        <w:trPr>
          <w:trHeight w:val="977"/>
        </w:trPr>
        <w:tc>
          <w:tcPr>
            <w:tcW w:w="10326" w:type="dxa"/>
            <w:gridSpan w:val="2"/>
            <w:shd w:val="clear" w:color="auto" w:fill="DBE5F1" w:themeFill="accent1" w:themeFillTint="33"/>
            <w:vAlign w:val="center"/>
          </w:tcPr>
          <w:p w14:paraId="3DEF7DFB" w14:textId="7BFE5732" w:rsidR="008B3866" w:rsidRPr="002F0D9A" w:rsidRDefault="008B3866" w:rsidP="00161915">
            <w:pPr>
              <w:jc w:val="center"/>
              <w:rPr>
                <w:rFonts w:ascii="Verdana" w:hAnsi="Verdana"/>
                <w:b/>
                <w:sz w:val="22"/>
              </w:rPr>
            </w:pPr>
            <w:r w:rsidRPr="00161915">
              <w:rPr>
                <w:rFonts w:asciiTheme="minorHAnsi" w:eastAsiaTheme="minorHAnsi" w:hAnsiTheme="minorHAnsi" w:cstheme="minorBidi"/>
                <w:b/>
                <w:i/>
                <w:sz w:val="28"/>
                <w:szCs w:val="22"/>
                <w:lang w:eastAsia="en-US"/>
              </w:rPr>
              <w:t>LE SERVICE</w:t>
            </w:r>
            <w:r w:rsidR="004853F6" w:rsidRPr="00161915">
              <w:rPr>
                <w:rFonts w:asciiTheme="minorHAnsi" w:eastAsiaTheme="minorHAnsi" w:hAnsiTheme="minorHAnsi" w:cstheme="minorBidi"/>
                <w:b/>
                <w:i/>
                <w:sz w:val="28"/>
                <w:szCs w:val="22"/>
                <w:lang w:eastAsia="en-US"/>
              </w:rPr>
              <w:t xml:space="preserve"> </w:t>
            </w:r>
            <w:r w:rsidR="00432E81" w:rsidRPr="00161915">
              <w:rPr>
                <w:rFonts w:asciiTheme="minorHAnsi" w:eastAsiaTheme="minorHAnsi" w:hAnsiTheme="minorHAnsi" w:cstheme="minorBidi"/>
                <w:b/>
                <w:i/>
                <w:sz w:val="28"/>
                <w:szCs w:val="22"/>
                <w:lang w:eastAsia="en-US"/>
              </w:rPr>
              <w:t>ET</w:t>
            </w:r>
            <w:r w:rsidR="004853F6" w:rsidRPr="00161915">
              <w:rPr>
                <w:rFonts w:asciiTheme="minorHAnsi" w:eastAsiaTheme="minorHAnsi" w:hAnsiTheme="minorHAnsi" w:cstheme="minorBidi"/>
                <w:b/>
                <w:i/>
                <w:sz w:val="28"/>
                <w:szCs w:val="22"/>
                <w:lang w:eastAsia="en-US"/>
              </w:rPr>
              <w:t xml:space="preserve"> RELATIONS DE TRAVAIL</w:t>
            </w:r>
          </w:p>
        </w:tc>
      </w:tr>
      <w:tr w:rsidR="008B3866" w:rsidRPr="002F0D9A" w14:paraId="2C5742D1" w14:textId="77777777" w:rsidTr="00115354">
        <w:trPr>
          <w:trHeight w:val="378"/>
        </w:trPr>
        <w:tc>
          <w:tcPr>
            <w:tcW w:w="3301" w:type="dxa"/>
            <w:shd w:val="clear" w:color="auto" w:fill="D9D9D9" w:themeFill="background1" w:themeFillShade="D9"/>
            <w:vAlign w:val="center"/>
          </w:tcPr>
          <w:p w14:paraId="2DC3B354" w14:textId="735069FC" w:rsidR="008B3866" w:rsidRPr="002F0D9A" w:rsidRDefault="00402622" w:rsidP="0059684C">
            <w:pPr>
              <w:rPr>
                <w:rFonts w:ascii="Verdana" w:hAnsi="Verdana"/>
                <w:b/>
                <w:sz w:val="22"/>
              </w:rPr>
            </w:pPr>
            <w:r w:rsidRPr="002F0D9A">
              <w:rPr>
                <w:rFonts w:ascii="Verdana" w:hAnsi="Verdana"/>
                <w:b/>
                <w:sz w:val="22"/>
              </w:rPr>
              <w:t>Mission principale du service</w:t>
            </w:r>
          </w:p>
        </w:tc>
        <w:tc>
          <w:tcPr>
            <w:tcW w:w="7025" w:type="dxa"/>
            <w:shd w:val="clear" w:color="auto" w:fill="auto"/>
            <w:vAlign w:val="center"/>
          </w:tcPr>
          <w:p w14:paraId="20FEE4B4" w14:textId="0E378A71" w:rsidR="00080483" w:rsidRDefault="007F6A4E" w:rsidP="00115354">
            <w:pPr>
              <w:rPr>
                <w:rFonts w:ascii="Verdana" w:hAnsi="Verdana"/>
                <w:bCs/>
                <w:sz w:val="22"/>
              </w:rPr>
            </w:pPr>
            <w:r w:rsidRPr="007F6A4E">
              <w:rPr>
                <w:rFonts w:ascii="Verdana" w:hAnsi="Verdana"/>
                <w:bCs/>
                <w:sz w:val="22"/>
              </w:rPr>
              <w:t xml:space="preserve">Le service Commercial, </w:t>
            </w:r>
            <w:r w:rsidR="00C83B2F" w:rsidRPr="007F6A4E">
              <w:rPr>
                <w:rFonts w:ascii="Verdana" w:hAnsi="Verdana"/>
                <w:bCs/>
                <w:sz w:val="22"/>
              </w:rPr>
              <w:t>travaille quotidiennement au développement commercial de l’entreprise. Analyse du marché, démarchage, prospectio</w:t>
            </w:r>
            <w:r w:rsidR="00352890" w:rsidRPr="007F6A4E">
              <w:rPr>
                <w:rFonts w:ascii="Verdana" w:hAnsi="Verdana"/>
                <w:bCs/>
                <w:sz w:val="22"/>
              </w:rPr>
              <w:t>n, suivi régulier et rigoureux, prospection téléphonique,</w:t>
            </w:r>
            <w:r w:rsidR="00C83B2F" w:rsidRPr="007F6A4E">
              <w:rPr>
                <w:rFonts w:ascii="Verdana" w:hAnsi="Verdana"/>
                <w:bCs/>
                <w:sz w:val="22"/>
              </w:rPr>
              <w:t xml:space="preserve"> négociation, manifestations extérieures… l’ensemble des activités du service est tourné vers la force de vente et l’évolution des parts de marché. </w:t>
            </w:r>
          </w:p>
          <w:p w14:paraId="47C359C2" w14:textId="1C4FAE2A" w:rsidR="00687391" w:rsidRPr="002F0D9A" w:rsidRDefault="00687391" w:rsidP="00626D09">
            <w:pPr>
              <w:rPr>
                <w:rFonts w:ascii="Verdana" w:hAnsi="Verdana"/>
                <w:bCs/>
                <w:sz w:val="22"/>
              </w:rPr>
            </w:pPr>
          </w:p>
        </w:tc>
      </w:tr>
      <w:tr w:rsidR="008B3866" w:rsidRPr="002F0D9A" w14:paraId="42A20E3D" w14:textId="77777777" w:rsidTr="00173FC8">
        <w:trPr>
          <w:trHeight w:val="2616"/>
        </w:trPr>
        <w:tc>
          <w:tcPr>
            <w:tcW w:w="3301" w:type="dxa"/>
            <w:shd w:val="clear" w:color="auto" w:fill="D9D9D9" w:themeFill="background1" w:themeFillShade="D9"/>
            <w:vAlign w:val="center"/>
          </w:tcPr>
          <w:p w14:paraId="2AAB0F83" w14:textId="24364269" w:rsidR="008B3866" w:rsidRPr="002F0D9A" w:rsidRDefault="00405924" w:rsidP="0059684C">
            <w:pPr>
              <w:rPr>
                <w:rFonts w:ascii="Verdana" w:hAnsi="Verdana"/>
                <w:b/>
                <w:sz w:val="22"/>
              </w:rPr>
            </w:pPr>
            <w:r>
              <w:rPr>
                <w:rFonts w:ascii="Verdana" w:hAnsi="Verdana"/>
                <w:b/>
                <w:sz w:val="22"/>
              </w:rPr>
              <w:t>Positionnement hiérarchique</w:t>
            </w:r>
          </w:p>
        </w:tc>
        <w:tc>
          <w:tcPr>
            <w:tcW w:w="7025" w:type="dxa"/>
            <w:shd w:val="clear" w:color="auto" w:fill="auto"/>
            <w:vAlign w:val="center"/>
          </w:tcPr>
          <w:p w14:paraId="1E46BBFC" w14:textId="68A51FEA" w:rsidR="008B3866" w:rsidRPr="002F0D9A" w:rsidRDefault="008B3866" w:rsidP="0059684C">
            <w:pPr>
              <w:rPr>
                <w:rFonts w:ascii="Verdana" w:hAnsi="Verdana"/>
                <w:bCs/>
                <w:sz w:val="22"/>
              </w:rPr>
            </w:pPr>
          </w:p>
          <w:p w14:paraId="65943456" w14:textId="189F87AF" w:rsidR="008B3866" w:rsidRPr="002F0D9A" w:rsidRDefault="008B3866" w:rsidP="0059684C">
            <w:pPr>
              <w:rPr>
                <w:rFonts w:ascii="Verdana" w:hAnsi="Verdana"/>
                <w:bCs/>
                <w:sz w:val="22"/>
              </w:rPr>
            </w:pPr>
          </w:p>
          <w:tbl>
            <w:tblPr>
              <w:tblStyle w:val="Grilledutableau"/>
              <w:tblpPr w:leftFromText="141" w:rightFromText="141" w:vertAnchor="text" w:horzAnchor="margin" w:tblpXSpec="center" w:tblpY="-46"/>
              <w:tblOverlap w:val="never"/>
              <w:tblW w:w="0" w:type="auto"/>
              <w:tblLook w:val="04A0" w:firstRow="1" w:lastRow="0" w:firstColumn="1" w:lastColumn="0" w:noHBand="0" w:noVBand="1"/>
            </w:tblPr>
            <w:tblGrid>
              <w:gridCol w:w="2968"/>
            </w:tblGrid>
            <w:tr w:rsidR="00173FC8" w14:paraId="7482B9F6" w14:textId="77777777" w:rsidTr="00BE7B64">
              <w:trPr>
                <w:trHeight w:val="951"/>
              </w:trPr>
              <w:tc>
                <w:tcPr>
                  <w:tcW w:w="2968" w:type="dxa"/>
                </w:tcPr>
                <w:p w14:paraId="71EEE2E1" w14:textId="77777777" w:rsidR="00173FC8" w:rsidRPr="002C646F" w:rsidRDefault="00173FC8" w:rsidP="00173FC8">
                  <w:pPr>
                    <w:spacing w:before="240"/>
                    <w:jc w:val="center"/>
                    <w:rPr>
                      <w:rFonts w:ascii="Verdana" w:hAnsi="Verdana"/>
                      <w:bCs/>
                      <w:sz w:val="22"/>
                    </w:rPr>
                  </w:pPr>
                  <w:r>
                    <w:rPr>
                      <w:rFonts w:ascii="Verdana" w:hAnsi="Verdana"/>
                      <w:bCs/>
                      <w:sz w:val="22"/>
                    </w:rPr>
                    <w:t>Direction commerciale</w:t>
                  </w:r>
                </w:p>
              </w:tc>
            </w:tr>
            <w:tr w:rsidR="00173FC8" w14:paraId="6557D307" w14:textId="77777777" w:rsidTr="00BE7B64">
              <w:trPr>
                <w:trHeight w:val="736"/>
              </w:trPr>
              <w:tc>
                <w:tcPr>
                  <w:tcW w:w="2968" w:type="dxa"/>
                </w:tcPr>
                <w:p w14:paraId="562505AE" w14:textId="60EB0851" w:rsidR="00173FC8" w:rsidRDefault="00173FC8" w:rsidP="00173FC8">
                  <w:pPr>
                    <w:spacing w:before="240"/>
                    <w:jc w:val="center"/>
                    <w:rPr>
                      <w:rFonts w:ascii="Verdana" w:hAnsi="Verdana"/>
                      <w:b/>
                      <w:bCs/>
                      <w:color w:val="7030A0"/>
                      <w:sz w:val="22"/>
                    </w:rPr>
                  </w:pPr>
                  <w:r>
                    <w:rPr>
                      <w:rFonts w:ascii="Verdana" w:hAnsi="Verdana"/>
                      <w:b/>
                      <w:bCs/>
                      <w:color w:val="7030A0"/>
                      <w:sz w:val="22"/>
                    </w:rPr>
                    <w:t>Commercial(e)</w:t>
                  </w:r>
                </w:p>
              </w:tc>
            </w:tr>
          </w:tbl>
          <w:p w14:paraId="3D74D196" w14:textId="21C651BD" w:rsidR="008B3866" w:rsidRPr="002F0D9A" w:rsidRDefault="008B3866" w:rsidP="0059684C">
            <w:pPr>
              <w:rPr>
                <w:rFonts w:ascii="Verdana" w:hAnsi="Verdana"/>
                <w:bCs/>
                <w:sz w:val="22"/>
              </w:rPr>
            </w:pPr>
          </w:p>
          <w:p w14:paraId="21E268BC" w14:textId="3B41DC17" w:rsidR="008B3866" w:rsidRDefault="008B3866" w:rsidP="0059684C">
            <w:pPr>
              <w:rPr>
                <w:rFonts w:ascii="Verdana" w:hAnsi="Verdana"/>
                <w:bCs/>
                <w:sz w:val="22"/>
              </w:rPr>
            </w:pPr>
          </w:p>
          <w:p w14:paraId="180FBB97" w14:textId="70470662" w:rsidR="00100F10" w:rsidRDefault="00100F10" w:rsidP="0059684C">
            <w:pPr>
              <w:rPr>
                <w:rFonts w:ascii="Verdana" w:hAnsi="Verdana"/>
                <w:bCs/>
                <w:sz w:val="22"/>
              </w:rPr>
            </w:pPr>
          </w:p>
          <w:p w14:paraId="3C683EB2" w14:textId="565E6020" w:rsidR="00100F10" w:rsidRDefault="00100F10" w:rsidP="0059684C">
            <w:pPr>
              <w:rPr>
                <w:rFonts w:ascii="Verdana" w:hAnsi="Verdana"/>
                <w:bCs/>
                <w:sz w:val="22"/>
              </w:rPr>
            </w:pPr>
          </w:p>
          <w:p w14:paraId="7DB08F01" w14:textId="503A918E" w:rsidR="00100F10" w:rsidRDefault="00100F10" w:rsidP="0059684C">
            <w:pPr>
              <w:rPr>
                <w:rFonts w:ascii="Verdana" w:hAnsi="Verdana"/>
                <w:bCs/>
                <w:sz w:val="22"/>
              </w:rPr>
            </w:pPr>
          </w:p>
          <w:p w14:paraId="1B6A90BD" w14:textId="2C302F9E" w:rsidR="00100F10" w:rsidRDefault="00100F10" w:rsidP="0059684C">
            <w:pPr>
              <w:rPr>
                <w:rFonts w:ascii="Verdana" w:hAnsi="Verdana"/>
                <w:bCs/>
                <w:sz w:val="22"/>
              </w:rPr>
            </w:pPr>
          </w:p>
          <w:p w14:paraId="7F7EE848" w14:textId="2E4B37B8" w:rsidR="008B3866" w:rsidRPr="002F0D9A" w:rsidRDefault="008B3866" w:rsidP="0059684C">
            <w:pPr>
              <w:rPr>
                <w:rFonts w:ascii="Verdana" w:hAnsi="Verdana"/>
                <w:bCs/>
                <w:sz w:val="22"/>
              </w:rPr>
            </w:pPr>
          </w:p>
        </w:tc>
      </w:tr>
      <w:tr w:rsidR="00E961AE" w:rsidRPr="002F0D9A" w14:paraId="391952EE" w14:textId="77777777" w:rsidTr="00780B76">
        <w:trPr>
          <w:trHeight w:val="396"/>
        </w:trPr>
        <w:tc>
          <w:tcPr>
            <w:tcW w:w="3301" w:type="dxa"/>
            <w:shd w:val="clear" w:color="auto" w:fill="D9D9D9" w:themeFill="background1" w:themeFillShade="D9"/>
            <w:vAlign w:val="center"/>
          </w:tcPr>
          <w:p w14:paraId="31914A2C" w14:textId="232C72A8" w:rsidR="00E961AE" w:rsidRPr="00BF0E5E" w:rsidRDefault="00C74F69" w:rsidP="0059684C">
            <w:pPr>
              <w:rPr>
                <w:rFonts w:ascii="Verdana" w:hAnsi="Verdana"/>
                <w:b/>
                <w:sz w:val="22"/>
              </w:rPr>
            </w:pPr>
            <w:r w:rsidRPr="00BF0E5E">
              <w:rPr>
                <w:rFonts w:ascii="Verdana" w:hAnsi="Verdana"/>
                <w:b/>
                <w:sz w:val="22"/>
              </w:rPr>
              <w:t>Autres relations de travail</w:t>
            </w:r>
          </w:p>
        </w:tc>
        <w:tc>
          <w:tcPr>
            <w:tcW w:w="7025" w:type="dxa"/>
            <w:shd w:val="clear" w:color="auto" w:fill="auto"/>
            <w:vAlign w:val="center"/>
          </w:tcPr>
          <w:p w14:paraId="7E193996" w14:textId="2E393BD6" w:rsidR="00D5326B" w:rsidRPr="00BF0E5E" w:rsidRDefault="001B6C71" w:rsidP="00536E88">
            <w:pPr>
              <w:rPr>
                <w:rFonts w:ascii="Verdana" w:hAnsi="Verdana"/>
                <w:bCs/>
                <w:noProof/>
                <w:sz w:val="22"/>
              </w:rPr>
            </w:pPr>
            <w:r w:rsidRPr="00BF0E5E">
              <w:rPr>
                <w:rFonts w:ascii="Verdana" w:hAnsi="Verdana"/>
                <w:bCs/>
                <w:noProof/>
                <w:sz w:val="22"/>
                <w:u w:val="single"/>
              </w:rPr>
              <w:t>Interne :</w:t>
            </w:r>
            <w:r w:rsidRPr="00BF0E5E">
              <w:rPr>
                <w:rFonts w:ascii="Verdana" w:hAnsi="Verdana"/>
                <w:bCs/>
                <w:noProof/>
                <w:sz w:val="22"/>
              </w:rPr>
              <w:t xml:space="preserve"> </w:t>
            </w:r>
            <w:r w:rsidR="00DF6D85" w:rsidRPr="00BF0E5E">
              <w:rPr>
                <w:rFonts w:ascii="Verdana" w:hAnsi="Verdana"/>
                <w:bCs/>
                <w:noProof/>
                <w:sz w:val="22"/>
              </w:rPr>
              <w:t>Collaboration avec le Service</w:t>
            </w:r>
            <w:r w:rsidR="00536E88">
              <w:rPr>
                <w:rFonts w:ascii="Verdana" w:hAnsi="Verdana"/>
                <w:bCs/>
                <w:noProof/>
                <w:sz w:val="22"/>
              </w:rPr>
              <w:t xml:space="preserve"> Consulting</w:t>
            </w:r>
            <w:r w:rsidR="00DF6D85" w:rsidRPr="00BF0E5E">
              <w:rPr>
                <w:rFonts w:ascii="Verdana" w:hAnsi="Verdana"/>
                <w:bCs/>
                <w:noProof/>
                <w:sz w:val="22"/>
              </w:rPr>
              <w:t xml:space="preserve"> en amont de la vente pour la préparation des offres techniques complexes</w:t>
            </w:r>
            <w:r w:rsidR="00536E88">
              <w:rPr>
                <w:rFonts w:ascii="Verdana" w:hAnsi="Verdana"/>
                <w:bCs/>
                <w:noProof/>
                <w:sz w:val="22"/>
              </w:rPr>
              <w:t xml:space="preserve"> et </w:t>
            </w:r>
            <w:r w:rsidRPr="00BF0E5E">
              <w:rPr>
                <w:rFonts w:ascii="Verdana" w:hAnsi="Verdana"/>
                <w:bCs/>
                <w:noProof/>
                <w:sz w:val="22"/>
              </w:rPr>
              <w:t>déterminer le besoin client.</w:t>
            </w:r>
          </w:p>
          <w:p w14:paraId="24375D85" w14:textId="22BB0AEF" w:rsidR="001B6C71" w:rsidRPr="00BF0E5E" w:rsidRDefault="001B6C71" w:rsidP="00687391">
            <w:pPr>
              <w:rPr>
                <w:rFonts w:ascii="Verdana" w:hAnsi="Verdana"/>
                <w:bCs/>
                <w:noProof/>
                <w:sz w:val="22"/>
              </w:rPr>
            </w:pPr>
            <w:r w:rsidRPr="00BF0E5E">
              <w:rPr>
                <w:rFonts w:ascii="Verdana" w:hAnsi="Verdana"/>
                <w:bCs/>
                <w:noProof/>
                <w:sz w:val="22"/>
                <w:u w:val="single"/>
              </w:rPr>
              <w:t>Externe :</w:t>
            </w:r>
            <w:r w:rsidR="007F6A4E">
              <w:rPr>
                <w:rFonts w:ascii="Verdana" w:hAnsi="Verdana"/>
                <w:bCs/>
                <w:noProof/>
                <w:sz w:val="22"/>
              </w:rPr>
              <w:t xml:space="preserve"> clients et partenaires.</w:t>
            </w:r>
          </w:p>
          <w:p w14:paraId="2DD7565F" w14:textId="5B06F7A0" w:rsidR="00DF6D85" w:rsidRPr="00BF0E5E" w:rsidRDefault="00DF6D85" w:rsidP="00687391">
            <w:pPr>
              <w:rPr>
                <w:rFonts w:ascii="Verdana" w:hAnsi="Verdana"/>
                <w:bCs/>
                <w:noProof/>
                <w:sz w:val="22"/>
              </w:rPr>
            </w:pPr>
          </w:p>
        </w:tc>
      </w:tr>
    </w:tbl>
    <w:p w14:paraId="41D5B0E1" w14:textId="77777777" w:rsidR="008B3866" w:rsidRPr="002F0D9A" w:rsidRDefault="008B3866" w:rsidP="004536D4">
      <w:pPr>
        <w:rPr>
          <w:rFonts w:ascii="Verdana" w:hAnsi="Verdana"/>
          <w:sz w:val="22"/>
        </w:rPr>
      </w:pPr>
    </w:p>
    <w:p w14:paraId="12C2B410" w14:textId="77777777" w:rsidR="00ED6FBD" w:rsidRPr="002F0D9A" w:rsidRDefault="00ED6FBD" w:rsidP="004536D4">
      <w:pPr>
        <w:rPr>
          <w:rFonts w:ascii="Verdana" w:hAnsi="Verdana"/>
          <w:sz w:val="22"/>
        </w:rPr>
      </w:pPr>
    </w:p>
    <w:tbl>
      <w:tblPr>
        <w:tblW w:w="103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6"/>
        <w:gridCol w:w="7025"/>
      </w:tblGrid>
      <w:tr w:rsidR="00837D32" w:rsidRPr="002F0D9A" w14:paraId="35EA4766" w14:textId="77777777" w:rsidTr="00161915">
        <w:trPr>
          <w:trHeight w:val="1007"/>
        </w:trPr>
        <w:tc>
          <w:tcPr>
            <w:tcW w:w="10331" w:type="dxa"/>
            <w:gridSpan w:val="2"/>
            <w:shd w:val="clear" w:color="auto" w:fill="DBE5F1" w:themeFill="accent1" w:themeFillTint="33"/>
            <w:vAlign w:val="center"/>
          </w:tcPr>
          <w:p w14:paraId="03BAF233" w14:textId="31EF037B" w:rsidR="00837D32" w:rsidRPr="002F0D9A" w:rsidRDefault="00837D32" w:rsidP="00161915">
            <w:pPr>
              <w:jc w:val="center"/>
              <w:rPr>
                <w:rFonts w:ascii="Verdana" w:hAnsi="Verdana"/>
                <w:b/>
                <w:sz w:val="22"/>
              </w:rPr>
            </w:pPr>
            <w:r w:rsidRPr="00161915">
              <w:rPr>
                <w:rFonts w:asciiTheme="minorHAnsi" w:eastAsiaTheme="minorHAnsi" w:hAnsiTheme="minorHAnsi" w:cstheme="minorBidi"/>
                <w:b/>
                <w:i/>
                <w:sz w:val="28"/>
                <w:szCs w:val="22"/>
                <w:lang w:eastAsia="en-US"/>
              </w:rPr>
              <w:t>LE POSTE</w:t>
            </w:r>
          </w:p>
        </w:tc>
      </w:tr>
      <w:tr w:rsidR="00837D32" w:rsidRPr="002F0D9A" w14:paraId="479ADC4B" w14:textId="77777777" w:rsidTr="00AC58CB">
        <w:trPr>
          <w:trHeight w:val="1701"/>
        </w:trPr>
        <w:tc>
          <w:tcPr>
            <w:tcW w:w="3306" w:type="dxa"/>
            <w:shd w:val="clear" w:color="auto" w:fill="D9D9D9" w:themeFill="background1" w:themeFillShade="D9"/>
            <w:vAlign w:val="center"/>
          </w:tcPr>
          <w:p w14:paraId="77C1E8B8" w14:textId="7CBA9F26" w:rsidR="00837D32" w:rsidRPr="002F0D9A" w:rsidRDefault="00837D32" w:rsidP="0059684C">
            <w:pPr>
              <w:rPr>
                <w:rFonts w:ascii="Verdana" w:hAnsi="Verdana"/>
                <w:b/>
                <w:sz w:val="22"/>
              </w:rPr>
            </w:pPr>
            <w:r w:rsidRPr="002F0D9A">
              <w:rPr>
                <w:rFonts w:ascii="Verdana" w:hAnsi="Verdana"/>
                <w:b/>
                <w:sz w:val="22"/>
              </w:rPr>
              <w:t>Finalité du poste</w:t>
            </w:r>
          </w:p>
        </w:tc>
        <w:tc>
          <w:tcPr>
            <w:tcW w:w="7025" w:type="dxa"/>
            <w:shd w:val="clear" w:color="auto" w:fill="auto"/>
            <w:vAlign w:val="center"/>
          </w:tcPr>
          <w:p w14:paraId="6509E4C9" w14:textId="3A15CE40" w:rsidR="00655F53" w:rsidRPr="002F0D9A" w:rsidRDefault="00352890" w:rsidP="00352890">
            <w:pPr>
              <w:jc w:val="both"/>
              <w:rPr>
                <w:rFonts w:ascii="Verdana" w:hAnsi="Verdana"/>
                <w:bCs/>
                <w:sz w:val="22"/>
              </w:rPr>
            </w:pPr>
            <w:r>
              <w:rPr>
                <w:rFonts w:ascii="Verdana" w:hAnsi="Verdana"/>
                <w:bCs/>
                <w:sz w:val="22"/>
              </w:rPr>
              <w:t>Le</w:t>
            </w:r>
            <w:r w:rsidR="00626D09">
              <w:rPr>
                <w:rFonts w:ascii="Verdana" w:hAnsi="Verdana"/>
                <w:bCs/>
                <w:sz w:val="22"/>
              </w:rPr>
              <w:t>/la</w:t>
            </w:r>
            <w:r>
              <w:rPr>
                <w:rFonts w:ascii="Verdana" w:hAnsi="Verdana"/>
                <w:bCs/>
                <w:sz w:val="22"/>
              </w:rPr>
              <w:t xml:space="preserve"> Commercial</w:t>
            </w:r>
            <w:r w:rsidR="00626D09">
              <w:rPr>
                <w:rFonts w:ascii="Verdana" w:hAnsi="Verdana"/>
                <w:bCs/>
                <w:sz w:val="22"/>
              </w:rPr>
              <w:t>(e)</w:t>
            </w:r>
            <w:r>
              <w:rPr>
                <w:rFonts w:ascii="Verdana" w:hAnsi="Verdana"/>
                <w:bCs/>
                <w:sz w:val="22"/>
              </w:rPr>
              <w:t xml:space="preserve"> p</w:t>
            </w:r>
            <w:r w:rsidR="0092544D">
              <w:rPr>
                <w:rFonts w:ascii="Verdana" w:hAnsi="Verdana"/>
                <w:bCs/>
                <w:sz w:val="22"/>
              </w:rPr>
              <w:t>rend en charge les demandes entrantes</w:t>
            </w:r>
            <w:r>
              <w:rPr>
                <w:rFonts w:ascii="Verdana" w:hAnsi="Verdana"/>
                <w:bCs/>
                <w:sz w:val="22"/>
              </w:rPr>
              <w:t xml:space="preserve">, </w:t>
            </w:r>
            <w:r w:rsidR="0092544D">
              <w:rPr>
                <w:rFonts w:ascii="Verdana" w:hAnsi="Verdana"/>
                <w:bCs/>
                <w:sz w:val="22"/>
              </w:rPr>
              <w:t>prospecte auprès des cibles établies</w:t>
            </w:r>
            <w:r w:rsidR="007F6A4E">
              <w:rPr>
                <w:rFonts w:ascii="Verdana" w:hAnsi="Verdana"/>
                <w:bCs/>
                <w:sz w:val="22"/>
              </w:rPr>
              <w:t xml:space="preserve"> par la Direction</w:t>
            </w:r>
            <w:r w:rsidR="0092544D">
              <w:rPr>
                <w:rFonts w:ascii="Verdana" w:hAnsi="Verdana"/>
                <w:bCs/>
                <w:sz w:val="22"/>
              </w:rPr>
              <w:t>,</w:t>
            </w:r>
            <w:r>
              <w:rPr>
                <w:rFonts w:ascii="Verdana" w:hAnsi="Verdana"/>
                <w:bCs/>
                <w:sz w:val="22"/>
              </w:rPr>
              <w:t xml:space="preserve"> </w:t>
            </w:r>
            <w:r w:rsidR="00DF6D85">
              <w:rPr>
                <w:rFonts w:ascii="Verdana" w:hAnsi="Verdana"/>
                <w:bCs/>
                <w:sz w:val="22"/>
              </w:rPr>
              <w:t>participe au développement et au suiv</w:t>
            </w:r>
            <w:r>
              <w:rPr>
                <w:rFonts w:ascii="Verdana" w:hAnsi="Verdana"/>
                <w:bCs/>
                <w:sz w:val="22"/>
              </w:rPr>
              <w:t xml:space="preserve">i commercial de l’entreprise, </w:t>
            </w:r>
            <w:r w:rsidR="00DF6D85">
              <w:rPr>
                <w:rFonts w:ascii="Verdana" w:hAnsi="Verdana"/>
                <w:bCs/>
                <w:sz w:val="22"/>
              </w:rPr>
              <w:t xml:space="preserve">assure la gestion de la relation client et le </w:t>
            </w:r>
            <w:proofErr w:type="spellStart"/>
            <w:r w:rsidR="00DF6D85">
              <w:rPr>
                <w:rFonts w:ascii="Verdana" w:hAnsi="Verdana"/>
                <w:bCs/>
                <w:sz w:val="22"/>
              </w:rPr>
              <w:t>reporting</w:t>
            </w:r>
            <w:proofErr w:type="spellEnd"/>
            <w:r w:rsidR="00DF6D85">
              <w:rPr>
                <w:rFonts w:ascii="Verdana" w:hAnsi="Verdana"/>
                <w:bCs/>
                <w:sz w:val="22"/>
              </w:rPr>
              <w:t xml:space="preserve"> auprès de la Direction. Il</w:t>
            </w:r>
            <w:r w:rsidR="00626D09">
              <w:rPr>
                <w:rFonts w:ascii="Verdana" w:hAnsi="Verdana"/>
                <w:bCs/>
                <w:sz w:val="22"/>
              </w:rPr>
              <w:t>/Elle</w:t>
            </w:r>
            <w:r w:rsidR="00DF6D85">
              <w:rPr>
                <w:rFonts w:ascii="Verdana" w:hAnsi="Verdana"/>
                <w:bCs/>
                <w:sz w:val="22"/>
              </w:rPr>
              <w:t xml:space="preserve"> suit et garantit la qualité de ses actions et de son activité au sens large. </w:t>
            </w:r>
          </w:p>
        </w:tc>
      </w:tr>
      <w:tr w:rsidR="00837D32" w:rsidRPr="002F0D9A" w14:paraId="14BA739D" w14:textId="77777777" w:rsidTr="00AC58CB">
        <w:trPr>
          <w:trHeight w:val="378"/>
        </w:trPr>
        <w:tc>
          <w:tcPr>
            <w:tcW w:w="10331" w:type="dxa"/>
            <w:gridSpan w:val="2"/>
            <w:shd w:val="clear" w:color="auto" w:fill="D9D9D9" w:themeFill="background1" w:themeFillShade="D9"/>
            <w:vAlign w:val="center"/>
          </w:tcPr>
          <w:p w14:paraId="71DF0B1E" w14:textId="0006B57A" w:rsidR="00837D32" w:rsidRPr="002F0D9A" w:rsidRDefault="00BB3BB5" w:rsidP="00BB3BB5">
            <w:pPr>
              <w:jc w:val="center"/>
              <w:rPr>
                <w:rFonts w:ascii="Verdana" w:hAnsi="Verdana"/>
                <w:b/>
                <w:sz w:val="22"/>
              </w:rPr>
            </w:pPr>
            <w:r>
              <w:rPr>
                <w:rFonts w:ascii="Verdana" w:hAnsi="Verdana"/>
                <w:b/>
                <w:sz w:val="22"/>
              </w:rPr>
              <w:t>Missions et a</w:t>
            </w:r>
            <w:r w:rsidR="00837D32" w:rsidRPr="002F0D9A">
              <w:rPr>
                <w:rFonts w:ascii="Verdana" w:hAnsi="Verdana"/>
                <w:b/>
                <w:sz w:val="22"/>
              </w:rPr>
              <w:t>ctivités</w:t>
            </w:r>
          </w:p>
        </w:tc>
      </w:tr>
      <w:tr w:rsidR="00837D32" w:rsidRPr="002F0D9A" w14:paraId="5739D90E" w14:textId="77777777" w:rsidTr="00AC58CB">
        <w:trPr>
          <w:trHeight w:val="378"/>
        </w:trPr>
        <w:tc>
          <w:tcPr>
            <w:tcW w:w="10331" w:type="dxa"/>
            <w:gridSpan w:val="2"/>
            <w:shd w:val="clear" w:color="auto" w:fill="auto"/>
            <w:vAlign w:val="center"/>
          </w:tcPr>
          <w:p w14:paraId="520B677C" w14:textId="5264271C" w:rsidR="00FD5E15" w:rsidRPr="002F0D9A" w:rsidRDefault="00BB3BB5" w:rsidP="00FD5E15">
            <w:pPr>
              <w:jc w:val="both"/>
              <w:rPr>
                <w:rFonts w:ascii="Verdana" w:hAnsi="Verdana"/>
                <w:b/>
                <w:sz w:val="22"/>
                <w:u w:val="single"/>
              </w:rPr>
            </w:pPr>
            <w:r>
              <w:rPr>
                <w:rFonts w:ascii="Verdana" w:hAnsi="Verdana"/>
                <w:b/>
                <w:sz w:val="22"/>
                <w:u w:val="single"/>
              </w:rPr>
              <w:t>Mission</w:t>
            </w:r>
            <w:r w:rsidR="00FD5E15" w:rsidRPr="002F0D9A">
              <w:rPr>
                <w:rFonts w:ascii="Verdana" w:hAnsi="Verdana"/>
                <w:b/>
                <w:sz w:val="22"/>
                <w:u w:val="single"/>
              </w:rPr>
              <w:t xml:space="preserve"> 1 : </w:t>
            </w:r>
            <w:r w:rsidR="00DD3BBB" w:rsidRPr="00DD3BBB">
              <w:rPr>
                <w:rFonts w:ascii="Verdana" w:hAnsi="Verdana"/>
                <w:b/>
                <w:sz w:val="22"/>
                <w:u w:val="single"/>
              </w:rPr>
              <w:t>Définir et identifier les cibles commerciales</w:t>
            </w:r>
          </w:p>
          <w:p w14:paraId="38846A69" w14:textId="189EB070" w:rsidR="00DD3BBB" w:rsidRPr="0092544D" w:rsidRDefault="00352890" w:rsidP="00235CA6">
            <w:pPr>
              <w:pStyle w:val="Paragraphedeliste"/>
              <w:numPr>
                <w:ilvl w:val="0"/>
                <w:numId w:val="22"/>
              </w:numPr>
              <w:autoSpaceDE w:val="0"/>
              <w:autoSpaceDN w:val="0"/>
              <w:adjustRightInd w:val="0"/>
              <w:snapToGrid w:val="0"/>
              <w:rPr>
                <w:rFonts w:ascii="Verdana" w:hAnsi="Verdana"/>
                <w:bCs/>
                <w:sz w:val="22"/>
              </w:rPr>
            </w:pPr>
            <w:r>
              <w:rPr>
                <w:rFonts w:ascii="Verdana" w:hAnsi="Verdana"/>
                <w:bCs/>
                <w:strike/>
                <w:sz w:val="22"/>
              </w:rPr>
              <w:t>P</w:t>
            </w:r>
            <w:r w:rsidR="0092544D" w:rsidRPr="0092544D">
              <w:rPr>
                <w:rFonts w:ascii="Verdana" w:hAnsi="Verdana"/>
                <w:bCs/>
                <w:sz w:val="22"/>
              </w:rPr>
              <w:t>ropose</w:t>
            </w:r>
            <w:r w:rsidR="0092544D">
              <w:rPr>
                <w:rFonts w:ascii="Verdana" w:hAnsi="Verdana"/>
                <w:bCs/>
                <w:sz w:val="22"/>
              </w:rPr>
              <w:t>r</w:t>
            </w:r>
            <w:r w:rsidR="00DD3BBB" w:rsidRPr="0092544D">
              <w:rPr>
                <w:rFonts w:ascii="Verdana" w:hAnsi="Verdana"/>
                <w:bCs/>
                <w:sz w:val="22"/>
              </w:rPr>
              <w:t xml:space="preserve"> en lien avec la Direction</w:t>
            </w:r>
            <w:r w:rsidR="0092544D" w:rsidRPr="0092544D">
              <w:rPr>
                <w:rFonts w:ascii="Verdana" w:hAnsi="Verdana"/>
                <w:bCs/>
                <w:sz w:val="22"/>
              </w:rPr>
              <w:t xml:space="preserve"> </w:t>
            </w:r>
            <w:r>
              <w:rPr>
                <w:rFonts w:ascii="Verdana" w:hAnsi="Verdana"/>
                <w:bCs/>
                <w:sz w:val="22"/>
              </w:rPr>
              <w:t>les secteurs d’activités et</w:t>
            </w:r>
            <w:r w:rsidR="00DD3BBB" w:rsidRPr="0092544D">
              <w:rPr>
                <w:rFonts w:ascii="Verdana" w:hAnsi="Verdana"/>
                <w:bCs/>
                <w:sz w:val="22"/>
              </w:rPr>
              <w:t xml:space="preserve"> les types d’entreprises </w:t>
            </w:r>
            <w:r w:rsidR="0092544D" w:rsidRPr="0092544D">
              <w:rPr>
                <w:rFonts w:ascii="Verdana" w:hAnsi="Verdana"/>
                <w:bCs/>
                <w:sz w:val="22"/>
              </w:rPr>
              <w:t>à</w:t>
            </w:r>
            <w:r w:rsidR="0092544D">
              <w:rPr>
                <w:rFonts w:ascii="Verdana" w:hAnsi="Verdana"/>
                <w:bCs/>
                <w:sz w:val="22"/>
              </w:rPr>
              <w:t xml:space="preserve"> </w:t>
            </w:r>
            <w:r w:rsidR="00DD3BBB" w:rsidRPr="0092544D">
              <w:rPr>
                <w:rFonts w:ascii="Verdana" w:hAnsi="Verdana"/>
                <w:bCs/>
                <w:sz w:val="22"/>
              </w:rPr>
              <w:t>développer commercialement ;</w:t>
            </w:r>
          </w:p>
          <w:p w14:paraId="4AF31E94" w14:textId="77777777" w:rsidR="00DD3BBB" w:rsidRPr="00DD3BBB" w:rsidRDefault="00DD3BBB" w:rsidP="00DD3BBB">
            <w:pPr>
              <w:pStyle w:val="Paragraphedeliste"/>
              <w:numPr>
                <w:ilvl w:val="0"/>
                <w:numId w:val="22"/>
              </w:numPr>
              <w:autoSpaceDE w:val="0"/>
              <w:autoSpaceDN w:val="0"/>
              <w:adjustRightInd w:val="0"/>
              <w:snapToGrid w:val="0"/>
              <w:rPr>
                <w:rFonts w:ascii="Verdana" w:hAnsi="Verdana"/>
                <w:bCs/>
                <w:sz w:val="22"/>
              </w:rPr>
            </w:pPr>
            <w:r w:rsidRPr="00DD3BBB">
              <w:rPr>
                <w:rFonts w:ascii="Verdana" w:hAnsi="Verdana"/>
                <w:bCs/>
                <w:sz w:val="22"/>
              </w:rPr>
              <w:t>Identifier les clients potentiels à l’aide de fichiers dédiés, d’annuaires et des</w:t>
            </w:r>
          </w:p>
          <w:p w14:paraId="6BE8E4D6" w14:textId="77777777" w:rsidR="00DD3BBB" w:rsidRPr="00DD3BBB" w:rsidRDefault="00DD3BBB" w:rsidP="00DD3BBB">
            <w:pPr>
              <w:pStyle w:val="Paragraphedeliste"/>
              <w:autoSpaceDE w:val="0"/>
              <w:autoSpaceDN w:val="0"/>
              <w:adjustRightInd w:val="0"/>
              <w:snapToGrid w:val="0"/>
              <w:ind w:left="1080"/>
              <w:rPr>
                <w:rFonts w:ascii="Verdana" w:hAnsi="Verdana"/>
                <w:bCs/>
                <w:sz w:val="22"/>
              </w:rPr>
            </w:pPr>
            <w:proofErr w:type="gramStart"/>
            <w:r w:rsidRPr="00DD3BBB">
              <w:rPr>
                <w:rFonts w:ascii="Verdana" w:hAnsi="Verdana"/>
                <w:bCs/>
                <w:sz w:val="22"/>
              </w:rPr>
              <w:t>réseaux</w:t>
            </w:r>
            <w:proofErr w:type="gramEnd"/>
            <w:r w:rsidRPr="00DD3BBB">
              <w:rPr>
                <w:rFonts w:ascii="Verdana" w:hAnsi="Verdana"/>
                <w:bCs/>
                <w:sz w:val="22"/>
              </w:rPr>
              <w:t xml:space="preserve"> professionnels ;</w:t>
            </w:r>
          </w:p>
          <w:p w14:paraId="609FD41C" w14:textId="77777777" w:rsidR="00DD3BBB" w:rsidRPr="00DD3BBB" w:rsidRDefault="00DD3BBB" w:rsidP="00DD3BBB">
            <w:pPr>
              <w:pStyle w:val="Paragraphedeliste"/>
              <w:numPr>
                <w:ilvl w:val="0"/>
                <w:numId w:val="22"/>
              </w:numPr>
              <w:autoSpaceDE w:val="0"/>
              <w:autoSpaceDN w:val="0"/>
              <w:adjustRightInd w:val="0"/>
              <w:snapToGrid w:val="0"/>
              <w:rPr>
                <w:rFonts w:ascii="Verdana" w:hAnsi="Verdana"/>
                <w:bCs/>
                <w:sz w:val="22"/>
              </w:rPr>
            </w:pPr>
            <w:r w:rsidRPr="00DD3BBB">
              <w:rPr>
                <w:rFonts w:ascii="Verdana" w:hAnsi="Verdana"/>
                <w:bCs/>
                <w:sz w:val="22"/>
              </w:rPr>
              <w:t>Participer à la définition du plan d’action commercial (PAC), des objectifs, des</w:t>
            </w:r>
          </w:p>
          <w:p w14:paraId="4D086C91" w14:textId="40EB5EA8" w:rsidR="00352890" w:rsidRPr="00173FC8" w:rsidRDefault="00DD3BBB" w:rsidP="00173FC8">
            <w:pPr>
              <w:pStyle w:val="Paragraphedeliste"/>
              <w:autoSpaceDE w:val="0"/>
              <w:autoSpaceDN w:val="0"/>
              <w:adjustRightInd w:val="0"/>
              <w:snapToGrid w:val="0"/>
              <w:ind w:left="1080"/>
              <w:rPr>
                <w:rFonts w:ascii="Verdana" w:hAnsi="Verdana"/>
                <w:bCs/>
                <w:sz w:val="22"/>
              </w:rPr>
            </w:pPr>
            <w:proofErr w:type="gramStart"/>
            <w:r w:rsidRPr="00DD3BBB">
              <w:rPr>
                <w:rFonts w:ascii="Verdana" w:hAnsi="Verdana"/>
                <w:bCs/>
                <w:sz w:val="22"/>
              </w:rPr>
              <w:t>moyens</w:t>
            </w:r>
            <w:proofErr w:type="gramEnd"/>
            <w:r w:rsidRPr="00DD3BBB">
              <w:rPr>
                <w:rFonts w:ascii="Verdana" w:hAnsi="Verdana"/>
                <w:bCs/>
                <w:sz w:val="22"/>
              </w:rPr>
              <w:t xml:space="preserve"> (prospection multicanale, visites terrain, documentation et veille commerciale)</w:t>
            </w:r>
            <w:r w:rsidR="007F6A4E">
              <w:rPr>
                <w:rFonts w:ascii="Verdana" w:hAnsi="Verdana"/>
                <w:bCs/>
                <w:sz w:val="22"/>
              </w:rPr>
              <w:t xml:space="preserve"> </w:t>
            </w:r>
            <w:r w:rsidRPr="00DD3BBB">
              <w:rPr>
                <w:rFonts w:ascii="Verdana" w:hAnsi="Verdana"/>
                <w:bCs/>
                <w:sz w:val="22"/>
              </w:rPr>
              <w:t>etc…</w:t>
            </w:r>
          </w:p>
        </w:tc>
      </w:tr>
    </w:tbl>
    <w:p w14:paraId="7A746B6F" w14:textId="77777777" w:rsidR="00173FC8" w:rsidRDefault="00173FC8">
      <w:r>
        <w:br w:type="page"/>
      </w:r>
    </w:p>
    <w:p w14:paraId="45D6E68E" w14:textId="77777777" w:rsidR="00173FC8" w:rsidRDefault="00173FC8"/>
    <w:p w14:paraId="1E9E5E06" w14:textId="77777777" w:rsidR="00173FC8" w:rsidRDefault="00173FC8"/>
    <w:p w14:paraId="0C22BADA" w14:textId="77777777" w:rsidR="00173FC8" w:rsidRDefault="00173FC8"/>
    <w:p w14:paraId="28DDD4A1" w14:textId="77777777" w:rsidR="00173FC8" w:rsidRDefault="00173FC8"/>
    <w:tbl>
      <w:tblPr>
        <w:tblW w:w="103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1"/>
      </w:tblGrid>
      <w:tr w:rsidR="00837D32" w:rsidRPr="002F0D9A" w14:paraId="39FD254B" w14:textId="77777777" w:rsidTr="00AC58CB">
        <w:trPr>
          <w:trHeight w:val="378"/>
        </w:trPr>
        <w:tc>
          <w:tcPr>
            <w:tcW w:w="10331" w:type="dxa"/>
            <w:shd w:val="clear" w:color="auto" w:fill="auto"/>
            <w:vAlign w:val="center"/>
          </w:tcPr>
          <w:p w14:paraId="69451C8C" w14:textId="209B2202" w:rsidR="00FD5E15" w:rsidRPr="002F0D9A" w:rsidRDefault="00BB3BB5" w:rsidP="00655F53">
            <w:pPr>
              <w:jc w:val="both"/>
              <w:rPr>
                <w:rFonts w:ascii="Verdana" w:hAnsi="Verdana"/>
                <w:b/>
                <w:bCs/>
                <w:sz w:val="22"/>
                <w:u w:val="single"/>
              </w:rPr>
            </w:pPr>
            <w:r>
              <w:rPr>
                <w:rFonts w:ascii="Verdana" w:hAnsi="Verdana"/>
                <w:b/>
                <w:sz w:val="22"/>
                <w:u w:val="single"/>
              </w:rPr>
              <w:t>Mission</w:t>
            </w:r>
            <w:r w:rsidR="00FD5E15" w:rsidRPr="002F0D9A">
              <w:rPr>
                <w:rFonts w:ascii="Verdana" w:hAnsi="Verdana"/>
                <w:b/>
                <w:sz w:val="22"/>
                <w:u w:val="single"/>
              </w:rPr>
              <w:t xml:space="preserve"> 2 : </w:t>
            </w:r>
            <w:r w:rsidR="00C221EF" w:rsidRPr="002F0D9A">
              <w:rPr>
                <w:rFonts w:ascii="Verdana" w:hAnsi="Verdana"/>
                <w:b/>
                <w:sz w:val="22"/>
                <w:u w:val="single"/>
              </w:rPr>
              <w:t xml:space="preserve"> </w:t>
            </w:r>
            <w:r w:rsidR="00DD3BBB">
              <w:rPr>
                <w:rFonts w:ascii="Verdana" w:hAnsi="Verdana"/>
                <w:b/>
                <w:bCs/>
                <w:sz w:val="22"/>
                <w:u w:val="single"/>
              </w:rPr>
              <w:t>Effectuer la prospection commerciale</w:t>
            </w:r>
          </w:p>
          <w:p w14:paraId="2394FDB5" w14:textId="77777777" w:rsidR="00DD3BBB" w:rsidRDefault="00DD3BBB" w:rsidP="00DD3BBB">
            <w:pPr>
              <w:pStyle w:val="Paragraphedeliste"/>
              <w:numPr>
                <w:ilvl w:val="0"/>
                <w:numId w:val="22"/>
              </w:numPr>
              <w:autoSpaceDE w:val="0"/>
              <w:autoSpaceDN w:val="0"/>
              <w:adjustRightInd w:val="0"/>
              <w:snapToGrid w:val="0"/>
              <w:rPr>
                <w:rFonts w:ascii="Verdana" w:hAnsi="Verdana"/>
                <w:bCs/>
                <w:sz w:val="22"/>
              </w:rPr>
            </w:pPr>
            <w:r w:rsidRPr="00DD3BBB">
              <w:rPr>
                <w:rFonts w:ascii="Verdana" w:hAnsi="Verdana"/>
                <w:bCs/>
                <w:sz w:val="22"/>
              </w:rPr>
              <w:t>Identifier les cibles à potentiel et les circuits de décision pour les clients ciblés ;</w:t>
            </w:r>
          </w:p>
          <w:p w14:paraId="6E411068" w14:textId="3E493468" w:rsidR="00DD3BBB" w:rsidRPr="00DD3BBB" w:rsidRDefault="00DD3BBB" w:rsidP="00DD3BBB">
            <w:pPr>
              <w:pStyle w:val="Paragraphedeliste"/>
              <w:numPr>
                <w:ilvl w:val="0"/>
                <w:numId w:val="22"/>
              </w:numPr>
              <w:autoSpaceDE w:val="0"/>
              <w:autoSpaceDN w:val="0"/>
              <w:adjustRightInd w:val="0"/>
              <w:snapToGrid w:val="0"/>
              <w:rPr>
                <w:rFonts w:ascii="Verdana" w:hAnsi="Verdana"/>
                <w:bCs/>
                <w:sz w:val="22"/>
              </w:rPr>
            </w:pPr>
            <w:r w:rsidRPr="00DD3BBB">
              <w:rPr>
                <w:rFonts w:ascii="Verdana" w:hAnsi="Verdana"/>
                <w:bCs/>
                <w:sz w:val="22"/>
              </w:rPr>
              <w:t>Prospecter et conquérir de nouveaux clients par téléphone et lors de</w:t>
            </w:r>
            <w:r>
              <w:rPr>
                <w:rFonts w:ascii="Verdana" w:hAnsi="Verdana"/>
                <w:bCs/>
                <w:sz w:val="22"/>
              </w:rPr>
              <w:t xml:space="preserve"> </w:t>
            </w:r>
            <w:r w:rsidRPr="00DD3BBB">
              <w:rPr>
                <w:rFonts w:ascii="Verdana" w:hAnsi="Verdana"/>
                <w:bCs/>
                <w:sz w:val="22"/>
              </w:rPr>
              <w:t xml:space="preserve">manifestations externes (salons, événements </w:t>
            </w:r>
            <w:r w:rsidR="00352890">
              <w:rPr>
                <w:rFonts w:ascii="Verdana" w:hAnsi="Verdana"/>
                <w:bCs/>
                <w:sz w:val="22"/>
              </w:rPr>
              <w:t>partenaires et revendeurs) ;</w:t>
            </w:r>
          </w:p>
          <w:p w14:paraId="6B6C5A4F" w14:textId="5EC60880" w:rsidR="00DD3BBB" w:rsidRPr="00352890" w:rsidRDefault="00DD3BBB" w:rsidP="00DD3BBB">
            <w:pPr>
              <w:pStyle w:val="Paragraphedeliste"/>
              <w:numPr>
                <w:ilvl w:val="0"/>
                <w:numId w:val="22"/>
              </w:numPr>
              <w:autoSpaceDE w:val="0"/>
              <w:autoSpaceDN w:val="0"/>
              <w:adjustRightInd w:val="0"/>
              <w:snapToGrid w:val="0"/>
              <w:rPr>
                <w:rFonts w:ascii="Verdana" w:hAnsi="Verdana"/>
                <w:bCs/>
                <w:sz w:val="22"/>
              </w:rPr>
            </w:pPr>
            <w:r w:rsidRPr="00352890">
              <w:rPr>
                <w:rFonts w:ascii="Verdana" w:hAnsi="Verdana"/>
                <w:bCs/>
                <w:sz w:val="22"/>
              </w:rPr>
              <w:t>Adapter l’offre commerciale aux besoins exprimés par les prospects ;</w:t>
            </w:r>
          </w:p>
          <w:p w14:paraId="62A044F4" w14:textId="11244117" w:rsidR="00C67683" w:rsidRPr="00352890" w:rsidRDefault="00352890" w:rsidP="00C67683">
            <w:pPr>
              <w:pStyle w:val="Paragraphedeliste"/>
              <w:numPr>
                <w:ilvl w:val="0"/>
                <w:numId w:val="22"/>
              </w:numPr>
              <w:rPr>
                <w:rFonts w:ascii="Verdana" w:hAnsi="Verdana"/>
                <w:bCs/>
                <w:sz w:val="22"/>
              </w:rPr>
            </w:pPr>
            <w:r w:rsidRPr="00352890">
              <w:rPr>
                <w:rFonts w:ascii="Verdana" w:hAnsi="Verdana"/>
                <w:bCs/>
                <w:sz w:val="22"/>
              </w:rPr>
              <w:t>R</w:t>
            </w:r>
            <w:r w:rsidR="00C67683" w:rsidRPr="00352890">
              <w:rPr>
                <w:rFonts w:ascii="Verdana" w:hAnsi="Verdana"/>
                <w:bCs/>
                <w:sz w:val="22"/>
              </w:rPr>
              <w:t>édiger les scripts commerciaux en fonction des offres proposées</w:t>
            </w:r>
            <w:r w:rsidRPr="00352890">
              <w:rPr>
                <w:rFonts w:ascii="Verdana" w:hAnsi="Verdana"/>
                <w:bCs/>
                <w:sz w:val="22"/>
              </w:rPr>
              <w:t> ;</w:t>
            </w:r>
          </w:p>
          <w:p w14:paraId="36D18681" w14:textId="5FAD2CFA" w:rsidR="00DD3BBB" w:rsidRPr="00352890" w:rsidRDefault="00DD3BBB" w:rsidP="00DD3BBB">
            <w:pPr>
              <w:pStyle w:val="Paragraphedeliste"/>
              <w:numPr>
                <w:ilvl w:val="0"/>
                <w:numId w:val="22"/>
              </w:numPr>
              <w:autoSpaceDE w:val="0"/>
              <w:autoSpaceDN w:val="0"/>
              <w:adjustRightInd w:val="0"/>
              <w:snapToGrid w:val="0"/>
              <w:rPr>
                <w:rFonts w:ascii="Verdana" w:hAnsi="Verdana"/>
                <w:bCs/>
                <w:sz w:val="22"/>
              </w:rPr>
            </w:pPr>
            <w:r w:rsidRPr="00352890">
              <w:rPr>
                <w:rFonts w:ascii="Verdana" w:hAnsi="Verdana"/>
                <w:bCs/>
                <w:sz w:val="22"/>
              </w:rPr>
              <w:t xml:space="preserve">Négocier avec les clients sur les prix, les délais et les quantités </w:t>
            </w:r>
            <w:r w:rsidR="00C67683" w:rsidRPr="00352890">
              <w:rPr>
                <w:rFonts w:ascii="Verdana" w:hAnsi="Verdana"/>
                <w:bCs/>
                <w:sz w:val="22"/>
              </w:rPr>
              <w:t>dans le cadre de la politique commerciale de l’entreprise</w:t>
            </w:r>
            <w:r w:rsidR="00352890" w:rsidRPr="00352890">
              <w:rPr>
                <w:rFonts w:ascii="Verdana" w:hAnsi="Verdana"/>
                <w:bCs/>
                <w:sz w:val="22"/>
              </w:rPr>
              <w:t> ;</w:t>
            </w:r>
          </w:p>
          <w:p w14:paraId="4301E00D" w14:textId="4AE9E039" w:rsidR="00C67683" w:rsidRPr="00173FC8" w:rsidRDefault="00DD3BBB" w:rsidP="00173FC8">
            <w:pPr>
              <w:pStyle w:val="Paragraphedeliste"/>
              <w:numPr>
                <w:ilvl w:val="0"/>
                <w:numId w:val="22"/>
              </w:numPr>
              <w:autoSpaceDE w:val="0"/>
              <w:autoSpaceDN w:val="0"/>
              <w:adjustRightInd w:val="0"/>
              <w:snapToGrid w:val="0"/>
              <w:rPr>
                <w:rFonts w:ascii="Verdana" w:hAnsi="Verdana"/>
                <w:b/>
                <w:sz w:val="22"/>
                <w:u w:val="single"/>
              </w:rPr>
            </w:pPr>
            <w:r w:rsidRPr="00352890">
              <w:rPr>
                <w:rFonts w:ascii="Verdana" w:hAnsi="Verdana"/>
                <w:bCs/>
                <w:sz w:val="22"/>
              </w:rPr>
              <w:t xml:space="preserve">Elaborer </w:t>
            </w:r>
            <w:r w:rsidR="00352890" w:rsidRPr="00352890">
              <w:rPr>
                <w:rFonts w:ascii="Verdana" w:hAnsi="Verdana"/>
                <w:bCs/>
                <w:sz w:val="22"/>
              </w:rPr>
              <w:t>les propositions commerciales.</w:t>
            </w:r>
          </w:p>
        </w:tc>
      </w:tr>
      <w:tr w:rsidR="00DD3BBB" w:rsidRPr="002F0D9A" w14:paraId="137207EF" w14:textId="77777777" w:rsidTr="00AC58CB">
        <w:trPr>
          <w:trHeight w:val="378"/>
        </w:trPr>
        <w:tc>
          <w:tcPr>
            <w:tcW w:w="10331" w:type="dxa"/>
            <w:shd w:val="clear" w:color="auto" w:fill="auto"/>
            <w:vAlign w:val="center"/>
          </w:tcPr>
          <w:p w14:paraId="05AD8CBC" w14:textId="50242179" w:rsidR="00DD3BBB" w:rsidRDefault="00BB3BB5" w:rsidP="00DD3BBB">
            <w:pPr>
              <w:jc w:val="both"/>
              <w:rPr>
                <w:rFonts w:ascii="Verdana" w:hAnsi="Verdana"/>
                <w:b/>
                <w:bCs/>
                <w:sz w:val="22"/>
                <w:u w:val="single"/>
              </w:rPr>
            </w:pPr>
            <w:r>
              <w:rPr>
                <w:rFonts w:ascii="Verdana" w:hAnsi="Verdana"/>
                <w:b/>
                <w:sz w:val="22"/>
                <w:u w:val="single"/>
              </w:rPr>
              <w:t>Mission</w:t>
            </w:r>
            <w:r w:rsidR="00DD3BBB" w:rsidRPr="002F0D9A">
              <w:rPr>
                <w:rFonts w:ascii="Verdana" w:hAnsi="Verdana"/>
                <w:b/>
                <w:sz w:val="22"/>
                <w:u w:val="single"/>
              </w:rPr>
              <w:t xml:space="preserve"> 3 : </w:t>
            </w:r>
            <w:r w:rsidR="00DD3BBB">
              <w:rPr>
                <w:rFonts w:ascii="Verdana" w:hAnsi="Verdana"/>
                <w:b/>
                <w:sz w:val="22"/>
                <w:u w:val="single"/>
              </w:rPr>
              <w:t>Participer au développement et au suivi commercial</w:t>
            </w:r>
          </w:p>
          <w:p w14:paraId="133B126D" w14:textId="77777777" w:rsidR="00DD3BBB" w:rsidRPr="00DD3BBB" w:rsidRDefault="00DD3BBB" w:rsidP="00DD3BBB">
            <w:pPr>
              <w:pStyle w:val="Paragraphedeliste"/>
              <w:numPr>
                <w:ilvl w:val="0"/>
                <w:numId w:val="25"/>
              </w:numPr>
              <w:autoSpaceDE w:val="0"/>
              <w:autoSpaceDN w:val="0"/>
              <w:adjustRightInd w:val="0"/>
              <w:snapToGrid w:val="0"/>
              <w:ind w:left="1171"/>
              <w:rPr>
                <w:rFonts w:ascii="Verdana" w:hAnsi="Verdana"/>
                <w:bCs/>
                <w:sz w:val="22"/>
              </w:rPr>
            </w:pPr>
            <w:r w:rsidRPr="00DD3BBB">
              <w:rPr>
                <w:rFonts w:ascii="Verdana" w:hAnsi="Verdana"/>
                <w:bCs/>
                <w:sz w:val="22"/>
              </w:rPr>
              <w:t>Assurer le suivi des clients pour les fidéliser par téléphone et lors de</w:t>
            </w:r>
            <w:r>
              <w:rPr>
                <w:rFonts w:ascii="Verdana" w:hAnsi="Verdana"/>
                <w:bCs/>
                <w:sz w:val="22"/>
              </w:rPr>
              <w:t xml:space="preserve"> </w:t>
            </w:r>
            <w:r w:rsidRPr="00DD3BBB">
              <w:rPr>
                <w:rFonts w:ascii="Verdana" w:hAnsi="Verdana"/>
                <w:bCs/>
                <w:sz w:val="22"/>
              </w:rPr>
              <w:t>manifestations externes (salons, événements partenaires et revendeurs) ;</w:t>
            </w:r>
          </w:p>
          <w:p w14:paraId="5C3E8C54" w14:textId="77777777" w:rsidR="00DD3BBB" w:rsidRDefault="00DD3BBB" w:rsidP="00DD3BBB">
            <w:pPr>
              <w:pStyle w:val="Paragraphedeliste"/>
              <w:numPr>
                <w:ilvl w:val="0"/>
                <w:numId w:val="25"/>
              </w:numPr>
              <w:autoSpaceDE w:val="0"/>
              <w:autoSpaceDN w:val="0"/>
              <w:adjustRightInd w:val="0"/>
              <w:snapToGrid w:val="0"/>
              <w:ind w:left="1171"/>
              <w:rPr>
                <w:rFonts w:ascii="Verdana" w:hAnsi="Verdana"/>
                <w:bCs/>
                <w:sz w:val="22"/>
              </w:rPr>
            </w:pPr>
            <w:r w:rsidRPr="00DD3BBB">
              <w:rPr>
                <w:rFonts w:ascii="Verdana" w:hAnsi="Verdana"/>
                <w:bCs/>
                <w:sz w:val="22"/>
              </w:rPr>
              <w:t>Répondre à leurs demandes, rédiger l’offre commerciale, négocier ses termes ;</w:t>
            </w:r>
          </w:p>
          <w:p w14:paraId="669A5D36" w14:textId="77777777" w:rsidR="00DD3BBB" w:rsidRPr="00DD3BBB" w:rsidRDefault="00DD3BBB" w:rsidP="00DD3BBB">
            <w:pPr>
              <w:pStyle w:val="Paragraphedeliste"/>
              <w:numPr>
                <w:ilvl w:val="0"/>
                <w:numId w:val="25"/>
              </w:numPr>
              <w:autoSpaceDE w:val="0"/>
              <w:autoSpaceDN w:val="0"/>
              <w:adjustRightInd w:val="0"/>
              <w:snapToGrid w:val="0"/>
              <w:ind w:left="1171"/>
              <w:rPr>
                <w:rFonts w:ascii="Verdana" w:hAnsi="Verdana"/>
                <w:bCs/>
                <w:sz w:val="22"/>
              </w:rPr>
            </w:pPr>
            <w:r w:rsidRPr="00DD3BBB">
              <w:rPr>
                <w:rFonts w:ascii="Verdana" w:hAnsi="Verdana"/>
                <w:bCs/>
                <w:sz w:val="22"/>
              </w:rPr>
              <w:t>Assurer la prise en compte des leads entrants, de la prise de contact jusqu'à la</w:t>
            </w:r>
            <w:r>
              <w:rPr>
                <w:rFonts w:ascii="Verdana" w:hAnsi="Verdana"/>
                <w:bCs/>
                <w:sz w:val="22"/>
              </w:rPr>
              <w:t xml:space="preserve"> </w:t>
            </w:r>
            <w:r w:rsidRPr="00DD3BBB">
              <w:rPr>
                <w:rFonts w:ascii="Verdana" w:hAnsi="Verdana"/>
                <w:bCs/>
                <w:sz w:val="22"/>
              </w:rPr>
              <w:t>signature du contrat/devis, en optimisant au maximum les délais ;</w:t>
            </w:r>
          </w:p>
          <w:p w14:paraId="4AF6D3A2" w14:textId="11C711DE" w:rsidR="00DD3BBB" w:rsidRPr="00DD3BBB" w:rsidRDefault="00DD3BBB" w:rsidP="00DD3BBB">
            <w:pPr>
              <w:pStyle w:val="Paragraphedeliste"/>
              <w:numPr>
                <w:ilvl w:val="0"/>
                <w:numId w:val="26"/>
              </w:numPr>
              <w:autoSpaceDE w:val="0"/>
              <w:autoSpaceDN w:val="0"/>
              <w:adjustRightInd w:val="0"/>
              <w:snapToGrid w:val="0"/>
              <w:ind w:left="1171"/>
              <w:rPr>
                <w:rFonts w:ascii="Verdana" w:hAnsi="Verdana"/>
                <w:bCs/>
                <w:sz w:val="22"/>
              </w:rPr>
            </w:pPr>
            <w:r w:rsidRPr="00DD3BBB">
              <w:rPr>
                <w:rFonts w:ascii="Verdana" w:hAnsi="Verdana"/>
                <w:bCs/>
                <w:sz w:val="22"/>
              </w:rPr>
              <w:t>F</w:t>
            </w:r>
            <w:r w:rsidR="00BB3BB5">
              <w:rPr>
                <w:rFonts w:ascii="Verdana" w:hAnsi="Verdana"/>
                <w:bCs/>
                <w:sz w:val="22"/>
              </w:rPr>
              <w:t>aire signer les devis et les documents contractuels</w:t>
            </w:r>
            <w:r w:rsidRPr="00DD3BBB">
              <w:rPr>
                <w:rFonts w:ascii="Verdana" w:hAnsi="Verdana"/>
                <w:bCs/>
                <w:sz w:val="22"/>
              </w:rPr>
              <w:t xml:space="preserve"> ;</w:t>
            </w:r>
          </w:p>
          <w:p w14:paraId="7A21C0B8" w14:textId="77777777" w:rsidR="00DD3BBB" w:rsidRPr="00DD3BBB" w:rsidRDefault="00DD3BBB" w:rsidP="00DD3BBB">
            <w:pPr>
              <w:pStyle w:val="Paragraphedeliste"/>
              <w:numPr>
                <w:ilvl w:val="0"/>
                <w:numId w:val="26"/>
              </w:numPr>
              <w:autoSpaceDE w:val="0"/>
              <w:autoSpaceDN w:val="0"/>
              <w:adjustRightInd w:val="0"/>
              <w:snapToGrid w:val="0"/>
              <w:ind w:left="1171"/>
              <w:rPr>
                <w:rFonts w:ascii="Verdana" w:hAnsi="Verdana"/>
                <w:bCs/>
                <w:sz w:val="22"/>
              </w:rPr>
            </w:pPr>
            <w:r w:rsidRPr="00DD3BBB">
              <w:rPr>
                <w:rFonts w:ascii="Verdana" w:hAnsi="Verdana"/>
                <w:bCs/>
                <w:sz w:val="22"/>
              </w:rPr>
              <w:t>Veiller au respect des clauses contractuelles et à la satisfaction des clients ;</w:t>
            </w:r>
          </w:p>
          <w:p w14:paraId="7BEB4EFF" w14:textId="16F2BD31" w:rsidR="00DD3BBB" w:rsidRDefault="00DD3BBB" w:rsidP="00DD3BBB">
            <w:pPr>
              <w:pStyle w:val="Paragraphedeliste"/>
              <w:numPr>
                <w:ilvl w:val="0"/>
                <w:numId w:val="26"/>
              </w:numPr>
              <w:autoSpaceDE w:val="0"/>
              <w:autoSpaceDN w:val="0"/>
              <w:adjustRightInd w:val="0"/>
              <w:snapToGrid w:val="0"/>
              <w:ind w:left="1171"/>
              <w:rPr>
                <w:rFonts w:ascii="Verdana" w:hAnsi="Verdana"/>
                <w:bCs/>
                <w:sz w:val="22"/>
              </w:rPr>
            </w:pPr>
            <w:r w:rsidRPr="00DD3BBB">
              <w:rPr>
                <w:rFonts w:ascii="Verdana" w:hAnsi="Verdana"/>
                <w:bCs/>
                <w:sz w:val="22"/>
              </w:rPr>
              <w:t>Accompagner un portefeuille de revendeurs afin d’o</w:t>
            </w:r>
            <w:r>
              <w:rPr>
                <w:rFonts w:ascii="Verdana" w:hAnsi="Verdana"/>
                <w:bCs/>
                <w:sz w:val="22"/>
              </w:rPr>
              <w:t>ptimiser les ventes indirectes</w:t>
            </w:r>
            <w:r w:rsidR="00BB3BB5">
              <w:rPr>
                <w:rFonts w:ascii="Verdana" w:hAnsi="Verdana"/>
                <w:bCs/>
                <w:sz w:val="22"/>
              </w:rPr>
              <w:t> ;</w:t>
            </w:r>
          </w:p>
          <w:p w14:paraId="2A5ED730" w14:textId="0B29C5E9" w:rsidR="00DD3BBB" w:rsidRPr="00173FC8" w:rsidRDefault="00DD3BBB" w:rsidP="00173FC8">
            <w:pPr>
              <w:pStyle w:val="Paragraphedeliste"/>
              <w:numPr>
                <w:ilvl w:val="0"/>
                <w:numId w:val="26"/>
              </w:numPr>
              <w:autoSpaceDE w:val="0"/>
              <w:autoSpaceDN w:val="0"/>
              <w:adjustRightInd w:val="0"/>
              <w:snapToGrid w:val="0"/>
              <w:ind w:left="1171"/>
              <w:rPr>
                <w:rFonts w:ascii="Verdana" w:hAnsi="Verdana"/>
                <w:bCs/>
                <w:sz w:val="22"/>
              </w:rPr>
            </w:pPr>
            <w:r w:rsidRPr="00DD3BBB">
              <w:rPr>
                <w:rFonts w:ascii="Verdana" w:hAnsi="Verdana"/>
                <w:bCs/>
                <w:sz w:val="22"/>
              </w:rPr>
              <w:t>Assurer u</w:t>
            </w:r>
            <w:r w:rsidR="00BB3BB5">
              <w:rPr>
                <w:rFonts w:ascii="Verdana" w:hAnsi="Verdana"/>
                <w:bCs/>
                <w:sz w:val="22"/>
              </w:rPr>
              <w:t>n suivi régulier auprès du</w:t>
            </w:r>
            <w:r w:rsidRPr="00DD3BBB">
              <w:rPr>
                <w:rFonts w:ascii="Verdana" w:hAnsi="Verdana"/>
                <w:bCs/>
                <w:sz w:val="22"/>
              </w:rPr>
              <w:t xml:space="preserve"> portefeuille clients pour garantir leur</w:t>
            </w:r>
            <w:r>
              <w:rPr>
                <w:rFonts w:ascii="Verdana" w:hAnsi="Verdana"/>
                <w:bCs/>
                <w:sz w:val="22"/>
              </w:rPr>
              <w:t xml:space="preserve"> </w:t>
            </w:r>
            <w:r w:rsidRPr="00DD3BBB">
              <w:rPr>
                <w:rFonts w:ascii="Verdana" w:hAnsi="Verdana"/>
                <w:bCs/>
                <w:sz w:val="22"/>
              </w:rPr>
              <w:t>satisfaction et favor</w:t>
            </w:r>
            <w:r>
              <w:rPr>
                <w:rFonts w:ascii="Verdana" w:hAnsi="Verdana"/>
                <w:bCs/>
                <w:sz w:val="22"/>
              </w:rPr>
              <w:t>iser les ventes additionnelles</w:t>
            </w:r>
            <w:r w:rsidR="00173FC8">
              <w:rPr>
                <w:rFonts w:ascii="Verdana" w:hAnsi="Verdana"/>
                <w:bCs/>
                <w:sz w:val="22"/>
              </w:rPr>
              <w:t>.</w:t>
            </w:r>
          </w:p>
        </w:tc>
      </w:tr>
      <w:tr w:rsidR="00173FC8" w:rsidRPr="002F0D9A" w14:paraId="267D1A3D" w14:textId="77777777" w:rsidTr="00AC58CB">
        <w:trPr>
          <w:trHeight w:val="378"/>
        </w:trPr>
        <w:tc>
          <w:tcPr>
            <w:tcW w:w="10331" w:type="dxa"/>
            <w:shd w:val="clear" w:color="auto" w:fill="auto"/>
            <w:vAlign w:val="center"/>
          </w:tcPr>
          <w:p w14:paraId="57164DDF" w14:textId="77777777" w:rsidR="00173FC8" w:rsidRPr="00DD3BBB" w:rsidRDefault="00173FC8" w:rsidP="00173FC8">
            <w:pPr>
              <w:autoSpaceDE w:val="0"/>
              <w:autoSpaceDN w:val="0"/>
              <w:adjustRightInd w:val="0"/>
              <w:snapToGrid w:val="0"/>
              <w:rPr>
                <w:rFonts w:ascii="Verdana" w:hAnsi="Verdana"/>
                <w:b/>
                <w:sz w:val="22"/>
                <w:u w:val="single"/>
              </w:rPr>
            </w:pPr>
            <w:r>
              <w:rPr>
                <w:rFonts w:ascii="Verdana" w:hAnsi="Verdana" w:cs="Segoe UI Symbol"/>
                <w:b/>
                <w:sz w:val="22"/>
                <w:u w:val="single"/>
              </w:rPr>
              <w:t>Mission</w:t>
            </w:r>
            <w:r w:rsidRPr="00DD3BBB">
              <w:rPr>
                <w:rFonts w:ascii="Verdana" w:hAnsi="Verdana" w:cs="Segoe UI Symbol"/>
                <w:b/>
                <w:sz w:val="22"/>
                <w:u w:val="single"/>
              </w:rPr>
              <w:t xml:space="preserve"> 4 :</w:t>
            </w:r>
            <w:r>
              <w:rPr>
                <w:rFonts w:ascii="Segoe UI Symbol" w:hAnsi="Segoe UI Symbol" w:cs="Segoe UI Symbol"/>
                <w:b/>
                <w:sz w:val="22"/>
                <w:u w:val="single"/>
              </w:rPr>
              <w:t xml:space="preserve"> </w:t>
            </w:r>
            <w:r w:rsidRPr="00DD3BBB">
              <w:rPr>
                <w:rFonts w:ascii="Verdana" w:hAnsi="Verdana"/>
                <w:b/>
                <w:sz w:val="22"/>
                <w:u w:val="single"/>
              </w:rPr>
              <w:t>Assurer la gestion de la</w:t>
            </w:r>
            <w:r>
              <w:rPr>
                <w:rFonts w:ascii="Verdana" w:hAnsi="Verdana"/>
                <w:b/>
                <w:sz w:val="22"/>
                <w:u w:val="single"/>
              </w:rPr>
              <w:t xml:space="preserve"> relation client</w:t>
            </w:r>
          </w:p>
          <w:p w14:paraId="0DB652E9" w14:textId="77777777" w:rsidR="00173FC8" w:rsidRDefault="00173FC8" w:rsidP="00173FC8">
            <w:pPr>
              <w:pStyle w:val="Paragraphedeliste"/>
              <w:numPr>
                <w:ilvl w:val="0"/>
                <w:numId w:val="25"/>
              </w:numPr>
              <w:autoSpaceDE w:val="0"/>
              <w:autoSpaceDN w:val="0"/>
              <w:adjustRightInd w:val="0"/>
              <w:snapToGrid w:val="0"/>
              <w:ind w:left="1171"/>
              <w:rPr>
                <w:rFonts w:ascii="Verdana" w:hAnsi="Verdana"/>
                <w:bCs/>
                <w:sz w:val="22"/>
              </w:rPr>
            </w:pPr>
            <w:r>
              <w:rPr>
                <w:rFonts w:ascii="Verdana" w:hAnsi="Verdana"/>
                <w:bCs/>
                <w:sz w:val="22"/>
              </w:rPr>
              <w:t>Veiller à remplir de façon qualitative le CRM interne (gestion des opportunités, suivi des fiches clients…) </w:t>
            </w:r>
            <w:r w:rsidRPr="00DF6D85">
              <w:rPr>
                <w:rFonts w:ascii="Verdana" w:hAnsi="Verdana"/>
                <w:bCs/>
                <w:sz w:val="22"/>
              </w:rPr>
              <w:t>selon les consignes de la</w:t>
            </w:r>
            <w:r>
              <w:rPr>
                <w:rFonts w:ascii="Verdana" w:hAnsi="Verdana"/>
                <w:bCs/>
                <w:sz w:val="22"/>
              </w:rPr>
              <w:t xml:space="preserve"> Direction Commerciale ;</w:t>
            </w:r>
          </w:p>
          <w:p w14:paraId="26976187" w14:textId="77777777" w:rsidR="00173FC8" w:rsidRPr="00DD3BBB" w:rsidRDefault="00173FC8" w:rsidP="00173FC8">
            <w:pPr>
              <w:pStyle w:val="Paragraphedeliste"/>
              <w:numPr>
                <w:ilvl w:val="0"/>
                <w:numId w:val="25"/>
              </w:numPr>
              <w:autoSpaceDE w:val="0"/>
              <w:autoSpaceDN w:val="0"/>
              <w:adjustRightInd w:val="0"/>
              <w:snapToGrid w:val="0"/>
              <w:ind w:left="1171"/>
              <w:rPr>
                <w:rFonts w:ascii="Verdana" w:hAnsi="Verdana"/>
                <w:bCs/>
                <w:sz w:val="22"/>
              </w:rPr>
            </w:pPr>
            <w:r w:rsidRPr="00DD3BBB">
              <w:rPr>
                <w:rFonts w:ascii="Verdana" w:hAnsi="Verdana"/>
                <w:bCs/>
                <w:sz w:val="22"/>
              </w:rPr>
              <w:t>Assurer une veille commerciale (produits, tendances, concurrence) ;</w:t>
            </w:r>
          </w:p>
          <w:p w14:paraId="23985838" w14:textId="06F569B7" w:rsidR="00173FC8" w:rsidRPr="00173FC8" w:rsidRDefault="00173FC8" w:rsidP="00173FC8">
            <w:pPr>
              <w:pStyle w:val="Paragraphedeliste"/>
              <w:numPr>
                <w:ilvl w:val="0"/>
                <w:numId w:val="25"/>
              </w:numPr>
              <w:autoSpaceDE w:val="0"/>
              <w:autoSpaceDN w:val="0"/>
              <w:adjustRightInd w:val="0"/>
              <w:snapToGrid w:val="0"/>
              <w:ind w:left="1171"/>
              <w:rPr>
                <w:rFonts w:ascii="Verdana" w:hAnsi="Verdana"/>
                <w:bCs/>
                <w:sz w:val="22"/>
              </w:rPr>
            </w:pPr>
            <w:r w:rsidRPr="00DD3BBB">
              <w:rPr>
                <w:rFonts w:ascii="Verdana" w:hAnsi="Verdana"/>
                <w:bCs/>
                <w:sz w:val="22"/>
              </w:rPr>
              <w:t>Analyser le marché concurrentiel, exploiter</w:t>
            </w:r>
            <w:r>
              <w:rPr>
                <w:rFonts w:ascii="Verdana" w:hAnsi="Verdana"/>
                <w:bCs/>
                <w:sz w:val="22"/>
              </w:rPr>
              <w:t xml:space="preserve"> les statistiques commerciales.</w:t>
            </w:r>
          </w:p>
        </w:tc>
      </w:tr>
      <w:tr w:rsidR="00173FC8" w:rsidRPr="002F0D9A" w14:paraId="778026E2" w14:textId="77777777" w:rsidTr="00AC58CB">
        <w:trPr>
          <w:trHeight w:val="378"/>
        </w:trPr>
        <w:tc>
          <w:tcPr>
            <w:tcW w:w="10331" w:type="dxa"/>
            <w:shd w:val="clear" w:color="auto" w:fill="auto"/>
            <w:vAlign w:val="center"/>
          </w:tcPr>
          <w:p w14:paraId="7DF6C929" w14:textId="77777777" w:rsidR="00173FC8" w:rsidRPr="00DF6D85" w:rsidRDefault="00173FC8" w:rsidP="00173FC8">
            <w:pPr>
              <w:autoSpaceDE w:val="0"/>
              <w:autoSpaceDN w:val="0"/>
              <w:adjustRightInd w:val="0"/>
              <w:snapToGrid w:val="0"/>
              <w:rPr>
                <w:rFonts w:ascii="Verdana" w:hAnsi="Verdana"/>
                <w:b/>
                <w:sz w:val="22"/>
                <w:u w:val="single"/>
              </w:rPr>
            </w:pPr>
            <w:r>
              <w:rPr>
                <w:rFonts w:ascii="Verdana" w:hAnsi="Verdana" w:cs="Segoe UI Symbol"/>
                <w:b/>
                <w:sz w:val="22"/>
                <w:u w:val="single"/>
              </w:rPr>
              <w:t>Mission</w:t>
            </w:r>
            <w:r w:rsidRPr="00DF6D85">
              <w:rPr>
                <w:rFonts w:ascii="Verdana" w:hAnsi="Verdana" w:cs="Segoe UI Symbol"/>
                <w:b/>
                <w:sz w:val="22"/>
                <w:u w:val="single"/>
              </w:rPr>
              <w:t xml:space="preserve"> 5</w:t>
            </w:r>
            <w:r>
              <w:rPr>
                <w:rFonts w:ascii="Segoe UI Symbol" w:hAnsi="Segoe UI Symbol" w:cs="Segoe UI Symbol"/>
                <w:b/>
                <w:sz w:val="22"/>
                <w:u w:val="single"/>
              </w:rPr>
              <w:t xml:space="preserve"> : </w:t>
            </w:r>
            <w:r>
              <w:rPr>
                <w:rFonts w:ascii="Verdana" w:hAnsi="Verdana"/>
                <w:b/>
                <w:sz w:val="22"/>
                <w:u w:val="single"/>
              </w:rPr>
              <w:t>Suivre l’activité et garantir la qualité</w:t>
            </w:r>
          </w:p>
          <w:p w14:paraId="7F9034F5" w14:textId="77777777" w:rsidR="00173FC8" w:rsidRDefault="00173FC8" w:rsidP="00173FC8">
            <w:pPr>
              <w:pStyle w:val="Paragraphedeliste"/>
              <w:numPr>
                <w:ilvl w:val="0"/>
                <w:numId w:val="25"/>
              </w:numPr>
              <w:autoSpaceDE w:val="0"/>
              <w:autoSpaceDN w:val="0"/>
              <w:adjustRightInd w:val="0"/>
              <w:snapToGrid w:val="0"/>
              <w:ind w:left="1171"/>
              <w:rPr>
                <w:rFonts w:ascii="Verdana" w:hAnsi="Verdana"/>
                <w:bCs/>
                <w:sz w:val="22"/>
              </w:rPr>
            </w:pPr>
            <w:r>
              <w:rPr>
                <w:rFonts w:ascii="Verdana" w:hAnsi="Verdana"/>
                <w:bCs/>
                <w:sz w:val="22"/>
              </w:rPr>
              <w:t>Assurer un suivi global du projet du client pour garantir la qualité de service ;</w:t>
            </w:r>
          </w:p>
          <w:p w14:paraId="5A4CA000" w14:textId="77777777" w:rsidR="00173FC8" w:rsidRPr="00DF6D85" w:rsidRDefault="00173FC8" w:rsidP="00173FC8">
            <w:pPr>
              <w:pStyle w:val="Paragraphedeliste"/>
              <w:numPr>
                <w:ilvl w:val="0"/>
                <w:numId w:val="25"/>
              </w:numPr>
              <w:autoSpaceDE w:val="0"/>
              <w:autoSpaceDN w:val="0"/>
              <w:adjustRightInd w:val="0"/>
              <w:snapToGrid w:val="0"/>
              <w:ind w:left="1171"/>
              <w:rPr>
                <w:rFonts w:ascii="Verdana" w:hAnsi="Verdana"/>
                <w:bCs/>
                <w:sz w:val="22"/>
              </w:rPr>
            </w:pPr>
            <w:r>
              <w:rPr>
                <w:rFonts w:ascii="Verdana" w:hAnsi="Verdana"/>
                <w:bCs/>
                <w:sz w:val="22"/>
              </w:rPr>
              <w:t xml:space="preserve">Effectuer un </w:t>
            </w:r>
            <w:proofErr w:type="spellStart"/>
            <w:r>
              <w:rPr>
                <w:rFonts w:ascii="Verdana" w:hAnsi="Verdana"/>
                <w:bCs/>
                <w:sz w:val="22"/>
              </w:rPr>
              <w:t>reporting</w:t>
            </w:r>
            <w:proofErr w:type="spellEnd"/>
            <w:r>
              <w:rPr>
                <w:rFonts w:ascii="Verdana" w:hAnsi="Verdana"/>
                <w:bCs/>
                <w:sz w:val="22"/>
              </w:rPr>
              <w:t xml:space="preserve"> au moins une fois par mois auprès de la Direction Commerciale en suivant notamment les indicateurs et les statistiques relatifs aux clients, en présentant les résultats du secteur, les appels effectués, les démonstrations effectuées, le chiffre d’affaires réalisé, le programme prévisionnel de développement envisagé ;</w:t>
            </w:r>
          </w:p>
          <w:p w14:paraId="48A309B9" w14:textId="77777777" w:rsidR="00173FC8" w:rsidRPr="00DF6D85" w:rsidRDefault="00173FC8" w:rsidP="00173FC8">
            <w:pPr>
              <w:pStyle w:val="Paragraphedeliste"/>
              <w:numPr>
                <w:ilvl w:val="0"/>
                <w:numId w:val="25"/>
              </w:numPr>
              <w:autoSpaceDE w:val="0"/>
              <w:autoSpaceDN w:val="0"/>
              <w:adjustRightInd w:val="0"/>
              <w:snapToGrid w:val="0"/>
              <w:ind w:left="1171"/>
              <w:rPr>
                <w:rFonts w:ascii="Verdana" w:hAnsi="Verdana"/>
                <w:bCs/>
                <w:sz w:val="22"/>
              </w:rPr>
            </w:pPr>
            <w:r w:rsidRPr="00DF6D85">
              <w:rPr>
                <w:rFonts w:ascii="Verdana" w:hAnsi="Verdana"/>
                <w:bCs/>
                <w:sz w:val="22"/>
              </w:rPr>
              <w:t xml:space="preserve">Etablir toute étude ou rapport qui pourrait être demandé par la Direction </w:t>
            </w:r>
            <w:r>
              <w:rPr>
                <w:rFonts w:ascii="Verdana" w:hAnsi="Verdana"/>
                <w:bCs/>
                <w:sz w:val="22"/>
              </w:rPr>
              <w:t xml:space="preserve">Commerciale </w:t>
            </w:r>
            <w:r w:rsidRPr="00DF6D85">
              <w:rPr>
                <w:rFonts w:ascii="Verdana" w:hAnsi="Verdana"/>
                <w:bCs/>
                <w:sz w:val="22"/>
              </w:rPr>
              <w:t>;</w:t>
            </w:r>
          </w:p>
          <w:p w14:paraId="31B8E35D" w14:textId="77777777" w:rsidR="00173FC8" w:rsidRPr="00DF6D85" w:rsidRDefault="00173FC8" w:rsidP="00173FC8">
            <w:pPr>
              <w:pStyle w:val="Paragraphedeliste"/>
              <w:numPr>
                <w:ilvl w:val="0"/>
                <w:numId w:val="25"/>
              </w:numPr>
              <w:autoSpaceDE w:val="0"/>
              <w:autoSpaceDN w:val="0"/>
              <w:adjustRightInd w:val="0"/>
              <w:snapToGrid w:val="0"/>
              <w:ind w:left="1171"/>
              <w:rPr>
                <w:rFonts w:ascii="Verdana" w:hAnsi="Verdana"/>
                <w:bCs/>
                <w:sz w:val="22"/>
              </w:rPr>
            </w:pPr>
            <w:r w:rsidRPr="00DF6D85">
              <w:rPr>
                <w:rFonts w:ascii="Verdana" w:hAnsi="Verdana"/>
                <w:bCs/>
                <w:sz w:val="22"/>
              </w:rPr>
              <w:t>Collaborer avec le</w:t>
            </w:r>
            <w:r>
              <w:rPr>
                <w:rFonts w:ascii="Verdana" w:hAnsi="Verdana"/>
                <w:bCs/>
                <w:sz w:val="22"/>
              </w:rPr>
              <w:t xml:space="preserve">s consultants </w:t>
            </w:r>
            <w:r w:rsidRPr="00DF6D85">
              <w:rPr>
                <w:rFonts w:ascii="Verdana" w:hAnsi="Verdana"/>
                <w:bCs/>
                <w:sz w:val="22"/>
              </w:rPr>
              <w:t>pour la préparation des offres techniques</w:t>
            </w:r>
            <w:r>
              <w:rPr>
                <w:rFonts w:ascii="Verdana" w:hAnsi="Verdana"/>
                <w:bCs/>
                <w:sz w:val="22"/>
              </w:rPr>
              <w:t xml:space="preserve"> </w:t>
            </w:r>
            <w:r w:rsidRPr="00DF6D85">
              <w:rPr>
                <w:rFonts w:ascii="Verdana" w:hAnsi="Verdana"/>
                <w:bCs/>
                <w:sz w:val="22"/>
              </w:rPr>
              <w:t>complexes ;</w:t>
            </w:r>
          </w:p>
          <w:p w14:paraId="1CF72281" w14:textId="77777777" w:rsidR="00173FC8" w:rsidRDefault="00173FC8" w:rsidP="00173FC8">
            <w:pPr>
              <w:pStyle w:val="Paragraphedeliste"/>
              <w:numPr>
                <w:ilvl w:val="0"/>
                <w:numId w:val="25"/>
              </w:numPr>
              <w:autoSpaceDE w:val="0"/>
              <w:autoSpaceDN w:val="0"/>
              <w:adjustRightInd w:val="0"/>
              <w:snapToGrid w:val="0"/>
              <w:ind w:left="1171"/>
              <w:rPr>
                <w:rFonts w:ascii="Verdana" w:hAnsi="Verdana"/>
                <w:bCs/>
                <w:sz w:val="22"/>
              </w:rPr>
            </w:pPr>
            <w:r w:rsidRPr="00DF6D85">
              <w:rPr>
                <w:rFonts w:ascii="Verdana" w:hAnsi="Verdana"/>
                <w:bCs/>
                <w:sz w:val="22"/>
              </w:rPr>
              <w:t>Participer aux réu</w:t>
            </w:r>
            <w:r>
              <w:rPr>
                <w:rFonts w:ascii="Verdana" w:hAnsi="Verdana"/>
                <w:bCs/>
                <w:sz w:val="22"/>
              </w:rPr>
              <w:t>nions commerciales ;</w:t>
            </w:r>
          </w:p>
          <w:p w14:paraId="2A9D818F" w14:textId="59D08E52" w:rsidR="00173FC8" w:rsidRPr="00173FC8" w:rsidRDefault="00173FC8" w:rsidP="00173FC8">
            <w:pPr>
              <w:pStyle w:val="Paragraphedeliste"/>
              <w:numPr>
                <w:ilvl w:val="0"/>
                <w:numId w:val="25"/>
              </w:numPr>
              <w:autoSpaceDE w:val="0"/>
              <w:autoSpaceDN w:val="0"/>
              <w:adjustRightInd w:val="0"/>
              <w:snapToGrid w:val="0"/>
              <w:ind w:left="1171"/>
              <w:rPr>
                <w:rFonts w:ascii="Verdana" w:hAnsi="Verdana"/>
                <w:bCs/>
                <w:sz w:val="22"/>
              </w:rPr>
            </w:pPr>
            <w:r>
              <w:rPr>
                <w:rFonts w:ascii="Verdana" w:hAnsi="Verdana"/>
                <w:bCs/>
                <w:sz w:val="22"/>
              </w:rPr>
              <w:t xml:space="preserve">Participer aux formations internes. S’auto-former sur les solutions développées par la société. </w:t>
            </w:r>
          </w:p>
        </w:tc>
      </w:tr>
    </w:tbl>
    <w:p w14:paraId="7FEF68E3" w14:textId="4DCF5E05" w:rsidR="00860709" w:rsidRDefault="00860709" w:rsidP="004536D4">
      <w:pPr>
        <w:rPr>
          <w:rFonts w:ascii="Verdana" w:hAnsi="Verdana"/>
          <w:sz w:val="22"/>
        </w:rPr>
      </w:pPr>
    </w:p>
    <w:p w14:paraId="55083271" w14:textId="47992792" w:rsidR="00352890" w:rsidRDefault="00352890" w:rsidP="00352890">
      <w:pPr>
        <w:rPr>
          <w:rFonts w:ascii="Verdana" w:hAnsi="Verdana"/>
          <w:sz w:val="22"/>
        </w:rPr>
      </w:pPr>
      <w:r>
        <w:rPr>
          <w:rFonts w:ascii="Verdana" w:hAnsi="Verdana"/>
          <w:sz w:val="22"/>
        </w:rPr>
        <w:t>Signatures précédées de la mention « lue et approuvée, bon pour accord » :</w:t>
      </w:r>
    </w:p>
    <w:tbl>
      <w:tblPr>
        <w:tblStyle w:val="Grilledutableau"/>
        <w:tblW w:w="0" w:type="auto"/>
        <w:tblLook w:val="04A0" w:firstRow="1" w:lastRow="0" w:firstColumn="1" w:lastColumn="0" w:noHBand="0" w:noVBand="1"/>
      </w:tblPr>
      <w:tblGrid>
        <w:gridCol w:w="5224"/>
        <w:gridCol w:w="5225"/>
      </w:tblGrid>
      <w:tr w:rsidR="00352890" w14:paraId="3A1AD01B" w14:textId="77777777" w:rsidTr="00792E68">
        <w:trPr>
          <w:trHeight w:val="500"/>
        </w:trPr>
        <w:tc>
          <w:tcPr>
            <w:tcW w:w="5224" w:type="dxa"/>
            <w:shd w:val="clear" w:color="auto" w:fill="DBE5F1" w:themeFill="accent1" w:themeFillTint="33"/>
          </w:tcPr>
          <w:p w14:paraId="3683E926" w14:textId="77777777" w:rsidR="00352890" w:rsidRPr="006270D4" w:rsidRDefault="00352890" w:rsidP="00792E68">
            <w:pPr>
              <w:jc w:val="center"/>
              <w:rPr>
                <w:rFonts w:ascii="Verdana" w:hAnsi="Verdana"/>
                <w:b/>
              </w:rPr>
            </w:pPr>
            <w:r w:rsidRPr="006270D4">
              <w:rPr>
                <w:rFonts w:ascii="Verdana" w:hAnsi="Verdana"/>
                <w:b/>
              </w:rPr>
              <w:t>Le Manager</w:t>
            </w:r>
          </w:p>
        </w:tc>
        <w:tc>
          <w:tcPr>
            <w:tcW w:w="5225" w:type="dxa"/>
            <w:shd w:val="clear" w:color="auto" w:fill="DBE5F1" w:themeFill="accent1" w:themeFillTint="33"/>
          </w:tcPr>
          <w:p w14:paraId="7D94374F" w14:textId="77777777" w:rsidR="00352890" w:rsidRPr="006270D4" w:rsidRDefault="00352890" w:rsidP="00792E68">
            <w:pPr>
              <w:jc w:val="center"/>
              <w:rPr>
                <w:rFonts w:ascii="Verdana" w:hAnsi="Verdana"/>
                <w:b/>
              </w:rPr>
            </w:pPr>
            <w:r w:rsidRPr="006270D4">
              <w:rPr>
                <w:rFonts w:ascii="Verdana" w:hAnsi="Verdana"/>
                <w:b/>
              </w:rPr>
              <w:t>Le salarié</w:t>
            </w:r>
          </w:p>
        </w:tc>
      </w:tr>
      <w:tr w:rsidR="00352890" w14:paraId="6133B222" w14:textId="77777777" w:rsidTr="00173FC8">
        <w:trPr>
          <w:trHeight w:val="1278"/>
        </w:trPr>
        <w:tc>
          <w:tcPr>
            <w:tcW w:w="5224" w:type="dxa"/>
          </w:tcPr>
          <w:p w14:paraId="31AE5FC5" w14:textId="77777777" w:rsidR="00352890" w:rsidRDefault="00352890" w:rsidP="00792E68">
            <w:pPr>
              <w:rPr>
                <w:rFonts w:ascii="Verdana" w:hAnsi="Verdana"/>
                <w:sz w:val="22"/>
              </w:rPr>
            </w:pPr>
          </w:p>
        </w:tc>
        <w:tc>
          <w:tcPr>
            <w:tcW w:w="5225" w:type="dxa"/>
          </w:tcPr>
          <w:p w14:paraId="099CD8BE" w14:textId="77777777" w:rsidR="00352890" w:rsidRDefault="00352890" w:rsidP="00792E68">
            <w:pPr>
              <w:rPr>
                <w:rFonts w:ascii="Verdana" w:hAnsi="Verdana"/>
                <w:sz w:val="22"/>
              </w:rPr>
            </w:pPr>
          </w:p>
        </w:tc>
      </w:tr>
    </w:tbl>
    <w:p w14:paraId="1745BCA3" w14:textId="77777777" w:rsidR="00352890" w:rsidRPr="00D64D42" w:rsidRDefault="00352890" w:rsidP="00352890">
      <w:pPr>
        <w:rPr>
          <w:rFonts w:ascii="Verdana" w:hAnsi="Verdana"/>
          <w:sz w:val="22"/>
        </w:rPr>
      </w:pPr>
    </w:p>
    <w:p w14:paraId="434B86AF" w14:textId="77777777" w:rsidR="00352890" w:rsidRPr="00D64D42" w:rsidRDefault="00352890" w:rsidP="004536D4">
      <w:pPr>
        <w:rPr>
          <w:rFonts w:ascii="Verdana" w:hAnsi="Verdana"/>
          <w:sz w:val="22"/>
        </w:rPr>
      </w:pPr>
    </w:p>
    <w:sectPr w:rsidR="00352890" w:rsidRPr="00D64D42" w:rsidSect="00837D32">
      <w:pgSz w:w="11899" w:h="16838"/>
      <w:pgMar w:top="720" w:right="720" w:bottom="720" w:left="720" w:header="709"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37746B73" w14:textId="791B7F4C" w:rsidR="00CB5E7B" w:rsidRDefault="00CB5E7B" w:rsidP="00A41379">
      <w:pPr>
        <w:pStyle w:val="Commentaire"/>
      </w:pPr>
      <w:r>
        <w:rPr>
          <w:rStyle w:val="Marquedecommentaire"/>
        </w:rPr>
        <w:annotationRef/>
      </w:r>
      <w:proofErr w:type="gramStart"/>
      <w:r>
        <w:t>proposition</w:t>
      </w:r>
      <w:proofErr w:type="gramEnd"/>
    </w:p>
  </w:comment>
  <w:comment w:id="1" w:author="Auteur" w:initials="A">
    <w:p w14:paraId="2EEF70DC" w14:textId="77777777" w:rsidR="0092544D" w:rsidRDefault="0092544D" w:rsidP="0092544D">
      <w:pPr>
        <w:pStyle w:val="Commentaire"/>
      </w:pPr>
      <w:r>
        <w:rPr>
          <w:rStyle w:val="Marquedecommentaire"/>
        </w:rPr>
        <w:annotationRef/>
      </w:r>
      <w:proofErr w:type="gramStart"/>
      <w:r>
        <w:t>oui</w:t>
      </w:r>
      <w:proofErr w:type="gramEnd"/>
    </w:p>
  </w:comment>
  <w:comment w:id="2" w:author="Auteur" w:initials="A">
    <w:p w14:paraId="7F542A50" w14:textId="1A608075" w:rsidR="00CB5E7B" w:rsidRDefault="00CB5E7B" w:rsidP="0093297D">
      <w:pPr>
        <w:pStyle w:val="Commentaire"/>
      </w:pPr>
      <w:r>
        <w:rPr>
          <w:rStyle w:val="Marquedecommentaire"/>
        </w:rPr>
        <w:annotationRef/>
      </w:r>
      <w:r>
        <w:t>Niveau requis à définir</w:t>
      </w:r>
    </w:p>
  </w:comment>
  <w:comment w:id="3" w:author="Auteur" w:initials="A">
    <w:p w14:paraId="02D410DC" w14:textId="1C976C90" w:rsidR="004F0AF6" w:rsidRDefault="004F0AF6">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746B73" w15:done="0"/>
  <w15:commentEx w15:paraId="2EEF70DC" w15:paraIdParent="37746B73" w15:done="0"/>
  <w15:commentEx w15:paraId="7F542A50" w15:done="0"/>
  <w15:commentEx w15:paraId="02D410DC" w15:paraIdParent="7F542A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746B73" w16cid:durableId="7A6D0D70"/>
  <w16cid:commentId w16cid:paraId="2EEF70DC" w16cid:durableId="7EB32410"/>
  <w16cid:commentId w16cid:paraId="7F542A50" w16cid:durableId="5ABC7FD0"/>
  <w16cid:commentId w16cid:paraId="02D410DC" w16cid:durableId="15D04B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25BD" w14:textId="77777777" w:rsidR="000C0298" w:rsidRDefault="000C0298">
      <w:r>
        <w:separator/>
      </w:r>
    </w:p>
  </w:endnote>
  <w:endnote w:type="continuationSeparator" w:id="0">
    <w:p w14:paraId="526AEB2B" w14:textId="77777777" w:rsidR="000C0298" w:rsidRDefault="000C0298">
      <w:r>
        <w:continuationSeparator/>
      </w:r>
    </w:p>
  </w:endnote>
  <w:endnote w:type="continuationNotice" w:id="1">
    <w:p w14:paraId="4915FE24" w14:textId="77777777" w:rsidR="000C0298" w:rsidRDefault="000C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A33B" w14:textId="2268214D" w:rsidR="00860709" w:rsidRPr="00860709" w:rsidRDefault="00860709">
    <w:pPr>
      <w:pStyle w:val="Pieddepage"/>
      <w:rPr>
        <w:rFonts w:ascii="Verdana" w:hAnsi="Verdana"/>
        <w:sz w:val="22"/>
        <w:szCs w:val="22"/>
      </w:rPr>
    </w:pPr>
    <w:r>
      <w:rPr>
        <w:rFonts w:ascii="Verdana" w:hAnsi="Verdana"/>
        <w:sz w:val="22"/>
        <w:szCs w:val="22"/>
      </w:rPr>
      <w:tab/>
    </w:r>
    <w:r w:rsidR="00173FC8" w:rsidRPr="00173FC8">
      <w:rPr>
        <w:rFonts w:ascii="Verdana" w:hAnsi="Verdana"/>
        <w:i/>
        <w:iCs/>
        <w:sz w:val="16"/>
        <w:szCs w:val="16"/>
      </w:rPr>
      <w:t xml:space="preserve">FPCOM – </w:t>
    </w:r>
    <w:proofErr w:type="spellStart"/>
    <w:r w:rsidR="00173FC8" w:rsidRPr="00173FC8">
      <w:rPr>
        <w:rFonts w:ascii="Verdana" w:hAnsi="Verdana"/>
        <w:i/>
        <w:iCs/>
        <w:sz w:val="16"/>
        <w:szCs w:val="16"/>
      </w:rPr>
      <w:t>AtooNext</w:t>
    </w:r>
    <w:proofErr w:type="spellEnd"/>
    <w:r w:rsidR="00173FC8" w:rsidRPr="00173FC8">
      <w:rPr>
        <w:rFonts w:ascii="Verdana" w:hAnsi="Verdana"/>
        <w:i/>
        <w:iCs/>
        <w:sz w:val="16"/>
        <w:szCs w:val="16"/>
      </w:rPr>
      <w:t xml:space="preserve"> – février 2024</w:t>
    </w:r>
    <w:r>
      <w:rPr>
        <w:rFonts w:ascii="Verdana" w:hAnsi="Verdana"/>
        <w:sz w:val="22"/>
        <w:szCs w:val="22"/>
      </w:rPr>
      <w:tab/>
    </w:r>
    <w:r w:rsidRPr="00860709">
      <w:rPr>
        <w:rFonts w:ascii="Verdana" w:hAnsi="Verdana"/>
        <w:sz w:val="22"/>
        <w:szCs w:val="22"/>
      </w:rPr>
      <w:t xml:space="preserve">Page </w:t>
    </w:r>
    <w:r w:rsidRPr="00860709">
      <w:rPr>
        <w:rFonts w:ascii="Verdana" w:hAnsi="Verdana"/>
        <w:sz w:val="22"/>
        <w:szCs w:val="22"/>
      </w:rPr>
      <w:fldChar w:fldCharType="begin"/>
    </w:r>
    <w:r w:rsidRPr="00860709">
      <w:rPr>
        <w:rFonts w:ascii="Verdana" w:hAnsi="Verdana"/>
        <w:sz w:val="22"/>
        <w:szCs w:val="22"/>
      </w:rPr>
      <w:instrText>PAGE  \* Arabic  \* MERGEFORMAT</w:instrText>
    </w:r>
    <w:r w:rsidRPr="00860709">
      <w:rPr>
        <w:rFonts w:ascii="Verdana" w:hAnsi="Verdana"/>
        <w:sz w:val="22"/>
        <w:szCs w:val="22"/>
      </w:rPr>
      <w:fldChar w:fldCharType="separate"/>
    </w:r>
    <w:r w:rsidR="00EE551E">
      <w:rPr>
        <w:rFonts w:ascii="Verdana" w:hAnsi="Verdana"/>
        <w:noProof/>
        <w:sz w:val="22"/>
        <w:szCs w:val="22"/>
      </w:rPr>
      <w:t>5</w:t>
    </w:r>
    <w:r w:rsidRPr="00860709">
      <w:rPr>
        <w:rFonts w:ascii="Verdana" w:hAnsi="Verdana"/>
        <w:sz w:val="22"/>
        <w:szCs w:val="22"/>
      </w:rPr>
      <w:fldChar w:fldCharType="end"/>
    </w:r>
    <w:r w:rsidRPr="00860709">
      <w:rPr>
        <w:rFonts w:ascii="Verdana" w:hAnsi="Verdana"/>
        <w:sz w:val="22"/>
        <w:szCs w:val="22"/>
      </w:rPr>
      <w:t xml:space="preserve"> sur </w:t>
    </w:r>
    <w:r w:rsidRPr="00860709">
      <w:rPr>
        <w:rFonts w:ascii="Verdana" w:hAnsi="Verdana"/>
        <w:sz w:val="22"/>
        <w:szCs w:val="22"/>
      </w:rPr>
      <w:fldChar w:fldCharType="begin"/>
    </w:r>
    <w:r w:rsidRPr="00860709">
      <w:rPr>
        <w:rFonts w:ascii="Verdana" w:hAnsi="Verdana"/>
        <w:sz w:val="22"/>
        <w:szCs w:val="22"/>
      </w:rPr>
      <w:instrText>NUMPAGES  \* Arabic  \* MERGEFORMAT</w:instrText>
    </w:r>
    <w:r w:rsidRPr="00860709">
      <w:rPr>
        <w:rFonts w:ascii="Verdana" w:hAnsi="Verdana"/>
        <w:sz w:val="22"/>
        <w:szCs w:val="22"/>
      </w:rPr>
      <w:fldChar w:fldCharType="separate"/>
    </w:r>
    <w:r w:rsidR="00EE551E">
      <w:rPr>
        <w:rFonts w:ascii="Verdana" w:hAnsi="Verdana"/>
        <w:noProof/>
        <w:sz w:val="22"/>
        <w:szCs w:val="22"/>
      </w:rPr>
      <w:t>5</w:t>
    </w:r>
    <w:r w:rsidRPr="00860709">
      <w:rPr>
        <w:rFonts w:ascii="Verdana" w:hAnsi="Verdan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AC43" w14:textId="77777777" w:rsidR="000C0298" w:rsidRDefault="000C0298">
      <w:r>
        <w:separator/>
      </w:r>
    </w:p>
  </w:footnote>
  <w:footnote w:type="continuationSeparator" w:id="0">
    <w:p w14:paraId="698FC31C" w14:textId="77777777" w:rsidR="000C0298" w:rsidRDefault="000C0298">
      <w:r>
        <w:continuationSeparator/>
      </w:r>
    </w:p>
  </w:footnote>
  <w:footnote w:type="continuationNotice" w:id="1">
    <w:p w14:paraId="7E7566DD" w14:textId="77777777" w:rsidR="000C0298" w:rsidRDefault="000C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DD2A" w14:textId="1ECE41FA" w:rsidR="00B334C9" w:rsidRDefault="004F0AF6" w:rsidP="0098164F">
    <w:pPr>
      <w:pStyle w:val="En-tte"/>
    </w:pPr>
    <w:r>
      <w:rPr>
        <w:noProof/>
      </w:rPr>
      <w:drawing>
        <wp:anchor distT="0" distB="0" distL="114300" distR="114300" simplePos="0" relativeHeight="251658240" behindDoc="0" locked="0" layoutInCell="1" allowOverlap="1" wp14:anchorId="491495DA" wp14:editId="3B26B5BA">
          <wp:simplePos x="0" y="0"/>
          <wp:positionH relativeFrom="column">
            <wp:posOffset>-333375</wp:posOffset>
          </wp:positionH>
          <wp:positionV relativeFrom="paragraph">
            <wp:posOffset>-311785</wp:posOffset>
          </wp:positionV>
          <wp:extent cx="2847975" cy="895350"/>
          <wp:effectExtent l="0" t="0" r="0" b="0"/>
          <wp:wrapNone/>
          <wp:docPr id="1" name="Image 1" descr="Logo Atoo Nex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too Next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52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6F3"/>
    <w:multiLevelType w:val="hybridMultilevel"/>
    <w:tmpl w:val="C9DEFC0E"/>
    <w:lvl w:ilvl="0" w:tplc="0B6CA510">
      <w:start w:val="1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0D3C"/>
    <w:multiLevelType w:val="hybridMultilevel"/>
    <w:tmpl w:val="0BE824D8"/>
    <w:lvl w:ilvl="0" w:tplc="C262DFDA">
      <w:start w:val="20"/>
      <w:numFmt w:val="bullet"/>
      <w:lvlText w:val="-"/>
      <w:lvlJc w:val="left"/>
      <w:pPr>
        <w:ind w:left="735" w:hanging="360"/>
      </w:pPr>
      <w:rPr>
        <w:rFonts w:ascii="Verdana" w:eastAsia="Times New Roman" w:hAnsi="Verdana" w:cs="Times New Roman"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2" w15:restartNumberingAfterBreak="0">
    <w:nsid w:val="1733423F"/>
    <w:multiLevelType w:val="hybridMultilevel"/>
    <w:tmpl w:val="17B037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AE73415"/>
    <w:multiLevelType w:val="hybridMultilevel"/>
    <w:tmpl w:val="396404E0"/>
    <w:lvl w:ilvl="0" w:tplc="88A6B960">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9792C"/>
    <w:multiLevelType w:val="hybridMultilevel"/>
    <w:tmpl w:val="6A5A5B08"/>
    <w:lvl w:ilvl="0" w:tplc="970E7896">
      <w:numFmt w:val="bullet"/>
      <w:lvlText w:val="-"/>
      <w:lvlJc w:val="left"/>
      <w:pPr>
        <w:tabs>
          <w:tab w:val="num" w:pos="720"/>
        </w:tabs>
        <w:ind w:left="720" w:hanging="360"/>
      </w:pPr>
      <w:rPr>
        <w:rFonts w:ascii="Times New Roman" w:eastAsia="Times New Roman" w:hAnsi="Times New Roman"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0134D"/>
    <w:multiLevelType w:val="multilevel"/>
    <w:tmpl w:val="3386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85257"/>
    <w:multiLevelType w:val="hybridMultilevel"/>
    <w:tmpl w:val="0EE81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5D51D3"/>
    <w:multiLevelType w:val="hybridMultilevel"/>
    <w:tmpl w:val="EFFAEB12"/>
    <w:lvl w:ilvl="0" w:tplc="FFFFFFFF">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6F0DD1"/>
    <w:multiLevelType w:val="hybridMultilevel"/>
    <w:tmpl w:val="14D81636"/>
    <w:lvl w:ilvl="0" w:tplc="EDE2B390">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4A585A16"/>
    <w:multiLevelType w:val="multilevel"/>
    <w:tmpl w:val="550884BE"/>
    <w:lvl w:ilvl="0">
      <w:start w:val="1"/>
      <w:numFmt w:val="bullet"/>
      <w:lvlText w:val="−"/>
      <w:lvlJc w:val="left"/>
      <w:pPr>
        <w:tabs>
          <w:tab w:val="num" w:pos="720"/>
        </w:tabs>
        <w:ind w:left="720" w:hanging="360"/>
      </w:pPr>
      <w:rPr>
        <w:rFonts w:ascii="Arial" w:hAnsi="Arial" w:cs="Arial" w:hint="default"/>
        <w:color w:val="414042"/>
        <w:sz w:val="22"/>
        <w:szCs w:val="22"/>
        <w:lang w:eastAsia="fr-F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46E29"/>
    <w:multiLevelType w:val="multilevel"/>
    <w:tmpl w:val="C5B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D1ED1"/>
    <w:multiLevelType w:val="hybridMultilevel"/>
    <w:tmpl w:val="8676B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E07027"/>
    <w:multiLevelType w:val="multilevel"/>
    <w:tmpl w:val="21307C4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D7610"/>
    <w:multiLevelType w:val="hybridMultilevel"/>
    <w:tmpl w:val="45D8DA3A"/>
    <w:lvl w:ilvl="0" w:tplc="79E8174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CF4363"/>
    <w:multiLevelType w:val="hybridMultilevel"/>
    <w:tmpl w:val="DDB89DDC"/>
    <w:lvl w:ilvl="0" w:tplc="45621A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AC753F"/>
    <w:multiLevelType w:val="hybridMultilevel"/>
    <w:tmpl w:val="74CAE780"/>
    <w:lvl w:ilvl="0" w:tplc="CE2868C6">
      <w:start w:val="5"/>
      <w:numFmt w:val="bullet"/>
      <w:lvlText w:val="-"/>
      <w:lvlJc w:val="left"/>
      <w:pPr>
        <w:ind w:left="720" w:hanging="360"/>
      </w:pPr>
      <w:rPr>
        <w:rFonts w:ascii="Tahoma" w:eastAsiaTheme="minorHAnsi" w:hAnsi="Tahoma"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434CC"/>
    <w:multiLevelType w:val="hybridMultilevel"/>
    <w:tmpl w:val="2BBE6B9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650E0D9C"/>
    <w:multiLevelType w:val="hybridMultilevel"/>
    <w:tmpl w:val="13B0BDAA"/>
    <w:lvl w:ilvl="0" w:tplc="30826E12">
      <w:numFmt w:val="bullet"/>
      <w:lvlText w:val="-"/>
      <w:lvlJc w:val="left"/>
      <w:pPr>
        <w:ind w:left="720" w:hanging="360"/>
      </w:pPr>
      <w:rPr>
        <w:rFonts w:ascii="Calibri" w:eastAsiaTheme="minorHAns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66383B10"/>
    <w:multiLevelType w:val="hybridMultilevel"/>
    <w:tmpl w:val="4A868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CD60F5"/>
    <w:multiLevelType w:val="hybridMultilevel"/>
    <w:tmpl w:val="A3C8B2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D285AEC"/>
    <w:multiLevelType w:val="hybridMultilevel"/>
    <w:tmpl w:val="8C1CA87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6E0F0D54"/>
    <w:multiLevelType w:val="multilevel"/>
    <w:tmpl w:val="B6CE86E0"/>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HAnsi" w:hAnsi="Calibri" w:cs="Calibri"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BB149D"/>
    <w:multiLevelType w:val="multilevel"/>
    <w:tmpl w:val="EE6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04CFD"/>
    <w:multiLevelType w:val="hybridMultilevel"/>
    <w:tmpl w:val="6114B96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920694"/>
    <w:multiLevelType w:val="hybridMultilevel"/>
    <w:tmpl w:val="03EA9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B96065"/>
    <w:multiLevelType w:val="hybridMultilevel"/>
    <w:tmpl w:val="AC9A1D72"/>
    <w:lvl w:ilvl="0" w:tplc="E8F2139C">
      <w:start w:val="1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B261E6"/>
    <w:multiLevelType w:val="multilevel"/>
    <w:tmpl w:val="E31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55FAE"/>
    <w:multiLevelType w:val="hybridMultilevel"/>
    <w:tmpl w:val="E1C6E9C4"/>
    <w:lvl w:ilvl="0" w:tplc="E8F2139C">
      <w:start w:val="1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9B22D9"/>
    <w:multiLevelType w:val="hybridMultilevel"/>
    <w:tmpl w:val="127ED4BA"/>
    <w:lvl w:ilvl="0" w:tplc="E33C0402">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FC727A"/>
    <w:multiLevelType w:val="hybridMultilevel"/>
    <w:tmpl w:val="0A90B702"/>
    <w:lvl w:ilvl="0" w:tplc="45621A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8357437">
    <w:abstractNumId w:val="4"/>
  </w:num>
  <w:num w:numId="2" w16cid:durableId="963197637">
    <w:abstractNumId w:val="3"/>
  </w:num>
  <w:num w:numId="3" w16cid:durableId="947853030">
    <w:abstractNumId w:val="2"/>
  </w:num>
  <w:num w:numId="4" w16cid:durableId="1420843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3920914">
    <w:abstractNumId w:val="0"/>
  </w:num>
  <w:num w:numId="6" w16cid:durableId="19480045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3340359">
    <w:abstractNumId w:val="1"/>
  </w:num>
  <w:num w:numId="8" w16cid:durableId="1774476775">
    <w:abstractNumId w:val="28"/>
  </w:num>
  <w:num w:numId="9" w16cid:durableId="1769041317">
    <w:abstractNumId w:val="7"/>
  </w:num>
  <w:num w:numId="10" w16cid:durableId="514225996">
    <w:abstractNumId w:val="17"/>
  </w:num>
  <w:num w:numId="11" w16cid:durableId="1483505304">
    <w:abstractNumId w:val="15"/>
  </w:num>
  <w:num w:numId="12" w16cid:durableId="2024815647">
    <w:abstractNumId w:val="10"/>
  </w:num>
  <w:num w:numId="13" w16cid:durableId="2078092916">
    <w:abstractNumId w:val="9"/>
  </w:num>
  <w:num w:numId="14" w16cid:durableId="1855218134">
    <w:abstractNumId w:val="5"/>
  </w:num>
  <w:num w:numId="15" w16cid:durableId="1119714236">
    <w:abstractNumId w:val="22"/>
  </w:num>
  <w:num w:numId="16" w16cid:durableId="1673289663">
    <w:abstractNumId w:val="14"/>
  </w:num>
  <w:num w:numId="17" w16cid:durableId="2020505092">
    <w:abstractNumId w:val="21"/>
  </w:num>
  <w:num w:numId="18" w16cid:durableId="807436108">
    <w:abstractNumId w:val="29"/>
  </w:num>
  <w:num w:numId="19" w16cid:durableId="10768779">
    <w:abstractNumId w:val="26"/>
  </w:num>
  <w:num w:numId="20" w16cid:durableId="1331525447">
    <w:abstractNumId w:val="12"/>
  </w:num>
  <w:num w:numId="21" w16cid:durableId="2137213767">
    <w:abstractNumId w:val="13"/>
  </w:num>
  <w:num w:numId="22" w16cid:durableId="975797538">
    <w:abstractNumId w:val="19"/>
  </w:num>
  <w:num w:numId="23" w16cid:durableId="1506169319">
    <w:abstractNumId w:val="24"/>
  </w:num>
  <w:num w:numId="24" w16cid:durableId="1929340373">
    <w:abstractNumId w:val="23"/>
  </w:num>
  <w:num w:numId="25" w16cid:durableId="510878287">
    <w:abstractNumId w:val="20"/>
  </w:num>
  <w:num w:numId="26" w16cid:durableId="1478840029">
    <w:abstractNumId w:val="16"/>
  </w:num>
  <w:num w:numId="27" w16cid:durableId="1253973305">
    <w:abstractNumId w:val="6"/>
  </w:num>
  <w:num w:numId="28" w16cid:durableId="492141721">
    <w:abstractNumId w:val="11"/>
  </w:num>
  <w:num w:numId="29" w16cid:durableId="222060257">
    <w:abstractNumId w:val="25"/>
  </w:num>
  <w:num w:numId="30" w16cid:durableId="2007706655">
    <w:abstractNumId w:val="27"/>
  </w:num>
  <w:num w:numId="31" w16cid:durableId="1689135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4D"/>
    <w:rsid w:val="0000175E"/>
    <w:rsid w:val="00002269"/>
    <w:rsid w:val="0001236F"/>
    <w:rsid w:val="00021396"/>
    <w:rsid w:val="0002234E"/>
    <w:rsid w:val="00026E72"/>
    <w:rsid w:val="00033144"/>
    <w:rsid w:val="00034AA0"/>
    <w:rsid w:val="00041EBB"/>
    <w:rsid w:val="0004608E"/>
    <w:rsid w:val="0004782B"/>
    <w:rsid w:val="0005073A"/>
    <w:rsid w:val="00050B17"/>
    <w:rsid w:val="000523E8"/>
    <w:rsid w:val="00053A29"/>
    <w:rsid w:val="00064C0E"/>
    <w:rsid w:val="00066C27"/>
    <w:rsid w:val="00080483"/>
    <w:rsid w:val="00091CB9"/>
    <w:rsid w:val="00092ADB"/>
    <w:rsid w:val="000969D6"/>
    <w:rsid w:val="000A2A78"/>
    <w:rsid w:val="000A5C0D"/>
    <w:rsid w:val="000A6FA3"/>
    <w:rsid w:val="000B2749"/>
    <w:rsid w:val="000B367E"/>
    <w:rsid w:val="000C0298"/>
    <w:rsid w:val="000C32B6"/>
    <w:rsid w:val="000D1364"/>
    <w:rsid w:val="000D2606"/>
    <w:rsid w:val="000E04B7"/>
    <w:rsid w:val="000E2338"/>
    <w:rsid w:val="000E64BB"/>
    <w:rsid w:val="000E75F1"/>
    <w:rsid w:val="00100F10"/>
    <w:rsid w:val="00105F79"/>
    <w:rsid w:val="0011190B"/>
    <w:rsid w:val="00112A23"/>
    <w:rsid w:val="00115354"/>
    <w:rsid w:val="00121E67"/>
    <w:rsid w:val="00123CAD"/>
    <w:rsid w:val="00127107"/>
    <w:rsid w:val="00136507"/>
    <w:rsid w:val="00142BDC"/>
    <w:rsid w:val="001464EB"/>
    <w:rsid w:val="00150E87"/>
    <w:rsid w:val="00155004"/>
    <w:rsid w:val="00160B7A"/>
    <w:rsid w:val="0016162C"/>
    <w:rsid w:val="001617E6"/>
    <w:rsid w:val="00161915"/>
    <w:rsid w:val="00161CE5"/>
    <w:rsid w:val="00163EBB"/>
    <w:rsid w:val="001646F4"/>
    <w:rsid w:val="00173FC8"/>
    <w:rsid w:val="00175325"/>
    <w:rsid w:val="0019430A"/>
    <w:rsid w:val="0019491B"/>
    <w:rsid w:val="001A36FE"/>
    <w:rsid w:val="001B6C71"/>
    <w:rsid w:val="001C6C09"/>
    <w:rsid w:val="001D13CA"/>
    <w:rsid w:val="001E04E9"/>
    <w:rsid w:val="001E0EF8"/>
    <w:rsid w:val="001F284D"/>
    <w:rsid w:val="001F7B5B"/>
    <w:rsid w:val="00211EEF"/>
    <w:rsid w:val="0021567D"/>
    <w:rsid w:val="00215754"/>
    <w:rsid w:val="00216C38"/>
    <w:rsid w:val="0021770C"/>
    <w:rsid w:val="002217A7"/>
    <w:rsid w:val="00231BDF"/>
    <w:rsid w:val="002341DD"/>
    <w:rsid w:val="00236115"/>
    <w:rsid w:val="00240C78"/>
    <w:rsid w:val="00240DD0"/>
    <w:rsid w:val="00242241"/>
    <w:rsid w:val="0024554B"/>
    <w:rsid w:val="00254C86"/>
    <w:rsid w:val="00256E8B"/>
    <w:rsid w:val="0027123D"/>
    <w:rsid w:val="0027312E"/>
    <w:rsid w:val="0027537C"/>
    <w:rsid w:val="00277403"/>
    <w:rsid w:val="00286240"/>
    <w:rsid w:val="00290A93"/>
    <w:rsid w:val="0029194E"/>
    <w:rsid w:val="00297829"/>
    <w:rsid w:val="002A04EB"/>
    <w:rsid w:val="002A4DFE"/>
    <w:rsid w:val="002A7F84"/>
    <w:rsid w:val="002B0A89"/>
    <w:rsid w:val="002C07EC"/>
    <w:rsid w:val="002C4EC4"/>
    <w:rsid w:val="002C6B61"/>
    <w:rsid w:val="002D2194"/>
    <w:rsid w:val="002D6873"/>
    <w:rsid w:val="002D7AB4"/>
    <w:rsid w:val="002E2AD6"/>
    <w:rsid w:val="002E58BB"/>
    <w:rsid w:val="002E7812"/>
    <w:rsid w:val="002E7977"/>
    <w:rsid w:val="002F02AF"/>
    <w:rsid w:val="002F0D9A"/>
    <w:rsid w:val="002F1556"/>
    <w:rsid w:val="002F292E"/>
    <w:rsid w:val="002F2AB4"/>
    <w:rsid w:val="002F40A5"/>
    <w:rsid w:val="002F7975"/>
    <w:rsid w:val="00300ECB"/>
    <w:rsid w:val="00303DE8"/>
    <w:rsid w:val="00307B8D"/>
    <w:rsid w:val="00310E72"/>
    <w:rsid w:val="00311C36"/>
    <w:rsid w:val="0031503D"/>
    <w:rsid w:val="00321182"/>
    <w:rsid w:val="00323A54"/>
    <w:rsid w:val="00325CA0"/>
    <w:rsid w:val="00326A53"/>
    <w:rsid w:val="00327C16"/>
    <w:rsid w:val="00330954"/>
    <w:rsid w:val="0033227A"/>
    <w:rsid w:val="0034101B"/>
    <w:rsid w:val="003435DC"/>
    <w:rsid w:val="003463D7"/>
    <w:rsid w:val="00346748"/>
    <w:rsid w:val="00347D8A"/>
    <w:rsid w:val="00350055"/>
    <w:rsid w:val="00352890"/>
    <w:rsid w:val="003647C6"/>
    <w:rsid w:val="0036592B"/>
    <w:rsid w:val="00366E41"/>
    <w:rsid w:val="00372F3C"/>
    <w:rsid w:val="00373E96"/>
    <w:rsid w:val="00374A53"/>
    <w:rsid w:val="00375701"/>
    <w:rsid w:val="00376E40"/>
    <w:rsid w:val="00377CDF"/>
    <w:rsid w:val="0038576A"/>
    <w:rsid w:val="00390236"/>
    <w:rsid w:val="00391806"/>
    <w:rsid w:val="003933F8"/>
    <w:rsid w:val="003A2463"/>
    <w:rsid w:val="003A4814"/>
    <w:rsid w:val="003A7866"/>
    <w:rsid w:val="003B59F4"/>
    <w:rsid w:val="003C1717"/>
    <w:rsid w:val="003D1FB0"/>
    <w:rsid w:val="003D24C6"/>
    <w:rsid w:val="003D6B03"/>
    <w:rsid w:val="003E1D7D"/>
    <w:rsid w:val="003E4D36"/>
    <w:rsid w:val="003E6F9F"/>
    <w:rsid w:val="003F5B64"/>
    <w:rsid w:val="0040231F"/>
    <w:rsid w:val="00402622"/>
    <w:rsid w:val="00402A96"/>
    <w:rsid w:val="00405924"/>
    <w:rsid w:val="004070F2"/>
    <w:rsid w:val="00412D00"/>
    <w:rsid w:val="004136B0"/>
    <w:rsid w:val="004147B8"/>
    <w:rsid w:val="0041509C"/>
    <w:rsid w:val="004209B2"/>
    <w:rsid w:val="00427AF5"/>
    <w:rsid w:val="00432E81"/>
    <w:rsid w:val="00435222"/>
    <w:rsid w:val="004379C7"/>
    <w:rsid w:val="00444594"/>
    <w:rsid w:val="00444597"/>
    <w:rsid w:val="004450B6"/>
    <w:rsid w:val="00452328"/>
    <w:rsid w:val="00453285"/>
    <w:rsid w:val="004536D4"/>
    <w:rsid w:val="004620D6"/>
    <w:rsid w:val="00464CC2"/>
    <w:rsid w:val="00475944"/>
    <w:rsid w:val="00475B49"/>
    <w:rsid w:val="004853F6"/>
    <w:rsid w:val="00497606"/>
    <w:rsid w:val="004B37BA"/>
    <w:rsid w:val="004B40A7"/>
    <w:rsid w:val="004B5093"/>
    <w:rsid w:val="004B517A"/>
    <w:rsid w:val="004B73F8"/>
    <w:rsid w:val="004C7881"/>
    <w:rsid w:val="004D381C"/>
    <w:rsid w:val="004E47BA"/>
    <w:rsid w:val="004E5356"/>
    <w:rsid w:val="004F0AF6"/>
    <w:rsid w:val="00536E88"/>
    <w:rsid w:val="00543F26"/>
    <w:rsid w:val="00545DFD"/>
    <w:rsid w:val="00553009"/>
    <w:rsid w:val="00573F74"/>
    <w:rsid w:val="005748EB"/>
    <w:rsid w:val="0058301A"/>
    <w:rsid w:val="0058544A"/>
    <w:rsid w:val="00586F5F"/>
    <w:rsid w:val="005A13E4"/>
    <w:rsid w:val="005A6160"/>
    <w:rsid w:val="005A769D"/>
    <w:rsid w:val="005B4F17"/>
    <w:rsid w:val="005B73E6"/>
    <w:rsid w:val="005B7C93"/>
    <w:rsid w:val="005C1B0F"/>
    <w:rsid w:val="005C1EEE"/>
    <w:rsid w:val="005D1100"/>
    <w:rsid w:val="005D3C5B"/>
    <w:rsid w:val="005E4DB8"/>
    <w:rsid w:val="005E5A35"/>
    <w:rsid w:val="005E7467"/>
    <w:rsid w:val="0060013E"/>
    <w:rsid w:val="0060542C"/>
    <w:rsid w:val="00606A14"/>
    <w:rsid w:val="006147D7"/>
    <w:rsid w:val="00626D09"/>
    <w:rsid w:val="006357F1"/>
    <w:rsid w:val="00644C23"/>
    <w:rsid w:val="00653FD9"/>
    <w:rsid w:val="00655F53"/>
    <w:rsid w:val="0065770B"/>
    <w:rsid w:val="00666C0E"/>
    <w:rsid w:val="00666ECC"/>
    <w:rsid w:val="00670DAE"/>
    <w:rsid w:val="006722DA"/>
    <w:rsid w:val="006758CB"/>
    <w:rsid w:val="0068347C"/>
    <w:rsid w:val="00687391"/>
    <w:rsid w:val="00687BC7"/>
    <w:rsid w:val="006935BE"/>
    <w:rsid w:val="00694175"/>
    <w:rsid w:val="006955D8"/>
    <w:rsid w:val="006A2FC5"/>
    <w:rsid w:val="006B4902"/>
    <w:rsid w:val="006B78DE"/>
    <w:rsid w:val="006C4870"/>
    <w:rsid w:val="006C50A9"/>
    <w:rsid w:val="006C676C"/>
    <w:rsid w:val="006D7159"/>
    <w:rsid w:val="006E24CA"/>
    <w:rsid w:val="006E5532"/>
    <w:rsid w:val="006F2003"/>
    <w:rsid w:val="006F6F93"/>
    <w:rsid w:val="00712E4E"/>
    <w:rsid w:val="00713D7B"/>
    <w:rsid w:val="00721884"/>
    <w:rsid w:val="00747393"/>
    <w:rsid w:val="00747B89"/>
    <w:rsid w:val="007566BF"/>
    <w:rsid w:val="00757334"/>
    <w:rsid w:val="00765F28"/>
    <w:rsid w:val="00766B94"/>
    <w:rsid w:val="007720DE"/>
    <w:rsid w:val="0077284A"/>
    <w:rsid w:val="00774614"/>
    <w:rsid w:val="00776B3C"/>
    <w:rsid w:val="00780B76"/>
    <w:rsid w:val="00782E47"/>
    <w:rsid w:val="00785997"/>
    <w:rsid w:val="00787E6A"/>
    <w:rsid w:val="00791ABA"/>
    <w:rsid w:val="00796924"/>
    <w:rsid w:val="007A7AD0"/>
    <w:rsid w:val="007B01D2"/>
    <w:rsid w:val="007B1198"/>
    <w:rsid w:val="007B205D"/>
    <w:rsid w:val="007C296C"/>
    <w:rsid w:val="007D6EA4"/>
    <w:rsid w:val="007E04FD"/>
    <w:rsid w:val="007E06F9"/>
    <w:rsid w:val="007E0D21"/>
    <w:rsid w:val="007E5A1F"/>
    <w:rsid w:val="007E6B01"/>
    <w:rsid w:val="007F084F"/>
    <w:rsid w:val="007F6A4E"/>
    <w:rsid w:val="00800138"/>
    <w:rsid w:val="00800DEE"/>
    <w:rsid w:val="00806D21"/>
    <w:rsid w:val="00811C5D"/>
    <w:rsid w:val="008152D3"/>
    <w:rsid w:val="0082036B"/>
    <w:rsid w:val="008253D3"/>
    <w:rsid w:val="008273DA"/>
    <w:rsid w:val="00832C00"/>
    <w:rsid w:val="00832F3E"/>
    <w:rsid w:val="00837D32"/>
    <w:rsid w:val="008478CE"/>
    <w:rsid w:val="008505F7"/>
    <w:rsid w:val="00854B9D"/>
    <w:rsid w:val="00860709"/>
    <w:rsid w:val="00867F26"/>
    <w:rsid w:val="00874476"/>
    <w:rsid w:val="0088393C"/>
    <w:rsid w:val="0088647F"/>
    <w:rsid w:val="008A2B5C"/>
    <w:rsid w:val="008A71AD"/>
    <w:rsid w:val="008A7AD0"/>
    <w:rsid w:val="008A7E53"/>
    <w:rsid w:val="008B3866"/>
    <w:rsid w:val="008B6F90"/>
    <w:rsid w:val="008B7E27"/>
    <w:rsid w:val="008C3A3F"/>
    <w:rsid w:val="008E0B81"/>
    <w:rsid w:val="008E3BC9"/>
    <w:rsid w:val="008F1565"/>
    <w:rsid w:val="008F7DBD"/>
    <w:rsid w:val="009038ED"/>
    <w:rsid w:val="00907B38"/>
    <w:rsid w:val="0091009C"/>
    <w:rsid w:val="0091144B"/>
    <w:rsid w:val="00913DD5"/>
    <w:rsid w:val="00916E97"/>
    <w:rsid w:val="0091732F"/>
    <w:rsid w:val="0092544D"/>
    <w:rsid w:val="00930E4C"/>
    <w:rsid w:val="0093120D"/>
    <w:rsid w:val="00934692"/>
    <w:rsid w:val="00937103"/>
    <w:rsid w:val="0093AAA7"/>
    <w:rsid w:val="0094376F"/>
    <w:rsid w:val="009465A6"/>
    <w:rsid w:val="00950A11"/>
    <w:rsid w:val="00951AE5"/>
    <w:rsid w:val="00954FD7"/>
    <w:rsid w:val="00955BD6"/>
    <w:rsid w:val="009621CC"/>
    <w:rsid w:val="00963EE1"/>
    <w:rsid w:val="00964D29"/>
    <w:rsid w:val="00971C89"/>
    <w:rsid w:val="00972D2F"/>
    <w:rsid w:val="00972E0B"/>
    <w:rsid w:val="009737EB"/>
    <w:rsid w:val="00976AB2"/>
    <w:rsid w:val="00980B54"/>
    <w:rsid w:val="00981062"/>
    <w:rsid w:val="0098164F"/>
    <w:rsid w:val="009816DE"/>
    <w:rsid w:val="0099621C"/>
    <w:rsid w:val="009A0EE9"/>
    <w:rsid w:val="009A2388"/>
    <w:rsid w:val="009A5268"/>
    <w:rsid w:val="009A6B11"/>
    <w:rsid w:val="009B2206"/>
    <w:rsid w:val="009B2A29"/>
    <w:rsid w:val="009B7B2C"/>
    <w:rsid w:val="009C5150"/>
    <w:rsid w:val="009D153E"/>
    <w:rsid w:val="009D57EB"/>
    <w:rsid w:val="009E0287"/>
    <w:rsid w:val="009E19B6"/>
    <w:rsid w:val="009F7AB2"/>
    <w:rsid w:val="00A0300E"/>
    <w:rsid w:val="00A0334E"/>
    <w:rsid w:val="00A1017E"/>
    <w:rsid w:val="00A22056"/>
    <w:rsid w:val="00A30641"/>
    <w:rsid w:val="00A31513"/>
    <w:rsid w:val="00A423CD"/>
    <w:rsid w:val="00A45F18"/>
    <w:rsid w:val="00A704FF"/>
    <w:rsid w:val="00A71484"/>
    <w:rsid w:val="00A721AA"/>
    <w:rsid w:val="00A74AE1"/>
    <w:rsid w:val="00A80C9B"/>
    <w:rsid w:val="00A81402"/>
    <w:rsid w:val="00A90767"/>
    <w:rsid w:val="00AB0D2A"/>
    <w:rsid w:val="00AB40FB"/>
    <w:rsid w:val="00AB4B24"/>
    <w:rsid w:val="00AC37A8"/>
    <w:rsid w:val="00AC58CB"/>
    <w:rsid w:val="00AC70AB"/>
    <w:rsid w:val="00AD0459"/>
    <w:rsid w:val="00AD0FF4"/>
    <w:rsid w:val="00AD1103"/>
    <w:rsid w:val="00AD399C"/>
    <w:rsid w:val="00AE137E"/>
    <w:rsid w:val="00AE5790"/>
    <w:rsid w:val="00AE7C40"/>
    <w:rsid w:val="00AF72D0"/>
    <w:rsid w:val="00AF7664"/>
    <w:rsid w:val="00B10682"/>
    <w:rsid w:val="00B12327"/>
    <w:rsid w:val="00B12695"/>
    <w:rsid w:val="00B145F0"/>
    <w:rsid w:val="00B153B5"/>
    <w:rsid w:val="00B15504"/>
    <w:rsid w:val="00B26974"/>
    <w:rsid w:val="00B31166"/>
    <w:rsid w:val="00B334C9"/>
    <w:rsid w:val="00B35CA1"/>
    <w:rsid w:val="00B360E4"/>
    <w:rsid w:val="00B37E12"/>
    <w:rsid w:val="00B42298"/>
    <w:rsid w:val="00B4265A"/>
    <w:rsid w:val="00B63AEC"/>
    <w:rsid w:val="00B66084"/>
    <w:rsid w:val="00B67265"/>
    <w:rsid w:val="00B7542D"/>
    <w:rsid w:val="00B7591E"/>
    <w:rsid w:val="00B81EF2"/>
    <w:rsid w:val="00B82374"/>
    <w:rsid w:val="00B826F5"/>
    <w:rsid w:val="00B83C0A"/>
    <w:rsid w:val="00B841EA"/>
    <w:rsid w:val="00B86FBD"/>
    <w:rsid w:val="00B91CA5"/>
    <w:rsid w:val="00B9368E"/>
    <w:rsid w:val="00B952A2"/>
    <w:rsid w:val="00B95DE9"/>
    <w:rsid w:val="00BA7839"/>
    <w:rsid w:val="00BB1192"/>
    <w:rsid w:val="00BB250B"/>
    <w:rsid w:val="00BB2541"/>
    <w:rsid w:val="00BB3BB5"/>
    <w:rsid w:val="00BD664C"/>
    <w:rsid w:val="00BE090F"/>
    <w:rsid w:val="00BE11E4"/>
    <w:rsid w:val="00BE15D6"/>
    <w:rsid w:val="00BE501F"/>
    <w:rsid w:val="00BF0821"/>
    <w:rsid w:val="00BF0E5E"/>
    <w:rsid w:val="00BF5EE2"/>
    <w:rsid w:val="00C04397"/>
    <w:rsid w:val="00C221EF"/>
    <w:rsid w:val="00C2293A"/>
    <w:rsid w:val="00C25D17"/>
    <w:rsid w:val="00C2757F"/>
    <w:rsid w:val="00C36947"/>
    <w:rsid w:val="00C40123"/>
    <w:rsid w:val="00C63A19"/>
    <w:rsid w:val="00C65BA0"/>
    <w:rsid w:val="00C67683"/>
    <w:rsid w:val="00C70909"/>
    <w:rsid w:val="00C70E49"/>
    <w:rsid w:val="00C71C88"/>
    <w:rsid w:val="00C74F69"/>
    <w:rsid w:val="00C766E2"/>
    <w:rsid w:val="00C76B06"/>
    <w:rsid w:val="00C77539"/>
    <w:rsid w:val="00C81687"/>
    <w:rsid w:val="00C83B2F"/>
    <w:rsid w:val="00C8519B"/>
    <w:rsid w:val="00C92678"/>
    <w:rsid w:val="00CA2325"/>
    <w:rsid w:val="00CA2ACD"/>
    <w:rsid w:val="00CB3C34"/>
    <w:rsid w:val="00CB5E7B"/>
    <w:rsid w:val="00CB6A36"/>
    <w:rsid w:val="00CC11CF"/>
    <w:rsid w:val="00CC34B6"/>
    <w:rsid w:val="00CD1245"/>
    <w:rsid w:val="00CD2693"/>
    <w:rsid w:val="00CD7BA9"/>
    <w:rsid w:val="00CE3E38"/>
    <w:rsid w:val="00CE3FE5"/>
    <w:rsid w:val="00CF2B47"/>
    <w:rsid w:val="00CF4032"/>
    <w:rsid w:val="00CF551E"/>
    <w:rsid w:val="00D0340B"/>
    <w:rsid w:val="00D057BF"/>
    <w:rsid w:val="00D20E9C"/>
    <w:rsid w:val="00D2476B"/>
    <w:rsid w:val="00D339A1"/>
    <w:rsid w:val="00D40D09"/>
    <w:rsid w:val="00D443F4"/>
    <w:rsid w:val="00D46DD7"/>
    <w:rsid w:val="00D5326B"/>
    <w:rsid w:val="00D54BBD"/>
    <w:rsid w:val="00D636AA"/>
    <w:rsid w:val="00D63F30"/>
    <w:rsid w:val="00D64D42"/>
    <w:rsid w:val="00D651FF"/>
    <w:rsid w:val="00D8413C"/>
    <w:rsid w:val="00D94BD0"/>
    <w:rsid w:val="00D9572F"/>
    <w:rsid w:val="00DA228C"/>
    <w:rsid w:val="00DA5596"/>
    <w:rsid w:val="00DA774A"/>
    <w:rsid w:val="00DB0618"/>
    <w:rsid w:val="00DB0C5F"/>
    <w:rsid w:val="00DB77FF"/>
    <w:rsid w:val="00DC4772"/>
    <w:rsid w:val="00DC47DE"/>
    <w:rsid w:val="00DC7062"/>
    <w:rsid w:val="00DD007D"/>
    <w:rsid w:val="00DD3BBB"/>
    <w:rsid w:val="00DE48B5"/>
    <w:rsid w:val="00DE77C4"/>
    <w:rsid w:val="00DF5542"/>
    <w:rsid w:val="00DF6CDC"/>
    <w:rsid w:val="00DF6D85"/>
    <w:rsid w:val="00E10766"/>
    <w:rsid w:val="00E124D6"/>
    <w:rsid w:val="00E44FF4"/>
    <w:rsid w:val="00E53893"/>
    <w:rsid w:val="00E539A8"/>
    <w:rsid w:val="00E53BAC"/>
    <w:rsid w:val="00E634EF"/>
    <w:rsid w:val="00E66B7D"/>
    <w:rsid w:val="00E67FC0"/>
    <w:rsid w:val="00E70A4E"/>
    <w:rsid w:val="00E77EC3"/>
    <w:rsid w:val="00E81E01"/>
    <w:rsid w:val="00E8473B"/>
    <w:rsid w:val="00E84968"/>
    <w:rsid w:val="00E877BA"/>
    <w:rsid w:val="00E961AE"/>
    <w:rsid w:val="00EA5C67"/>
    <w:rsid w:val="00EB18C2"/>
    <w:rsid w:val="00EB25B0"/>
    <w:rsid w:val="00EB3B74"/>
    <w:rsid w:val="00EC0713"/>
    <w:rsid w:val="00EC0F59"/>
    <w:rsid w:val="00EC1ED1"/>
    <w:rsid w:val="00ED6CDD"/>
    <w:rsid w:val="00ED6FBD"/>
    <w:rsid w:val="00ED7388"/>
    <w:rsid w:val="00EE551E"/>
    <w:rsid w:val="00EE7DA8"/>
    <w:rsid w:val="00F0155A"/>
    <w:rsid w:val="00F0294E"/>
    <w:rsid w:val="00F02D2A"/>
    <w:rsid w:val="00F02F20"/>
    <w:rsid w:val="00F0317C"/>
    <w:rsid w:val="00F03259"/>
    <w:rsid w:val="00F07F3A"/>
    <w:rsid w:val="00F07FCD"/>
    <w:rsid w:val="00F2009C"/>
    <w:rsid w:val="00F252B8"/>
    <w:rsid w:val="00F25C47"/>
    <w:rsid w:val="00F267BB"/>
    <w:rsid w:val="00F34482"/>
    <w:rsid w:val="00F3700A"/>
    <w:rsid w:val="00F40A13"/>
    <w:rsid w:val="00F414CE"/>
    <w:rsid w:val="00F433FE"/>
    <w:rsid w:val="00F57BD3"/>
    <w:rsid w:val="00F57F62"/>
    <w:rsid w:val="00F57FDC"/>
    <w:rsid w:val="00F60950"/>
    <w:rsid w:val="00F65469"/>
    <w:rsid w:val="00F66476"/>
    <w:rsid w:val="00F66B14"/>
    <w:rsid w:val="00F72DC3"/>
    <w:rsid w:val="00F7513E"/>
    <w:rsid w:val="00F84318"/>
    <w:rsid w:val="00F952FB"/>
    <w:rsid w:val="00FA1F8A"/>
    <w:rsid w:val="00FA6194"/>
    <w:rsid w:val="00FA7807"/>
    <w:rsid w:val="00FA78D1"/>
    <w:rsid w:val="00FA7FDC"/>
    <w:rsid w:val="00FB0A35"/>
    <w:rsid w:val="00FB5170"/>
    <w:rsid w:val="00FB5696"/>
    <w:rsid w:val="00FC19A6"/>
    <w:rsid w:val="00FD43B6"/>
    <w:rsid w:val="00FD5E15"/>
    <w:rsid w:val="00FE1074"/>
    <w:rsid w:val="00FE1A6D"/>
    <w:rsid w:val="00FE39B9"/>
    <w:rsid w:val="00FE5B80"/>
    <w:rsid w:val="00FE5ECC"/>
    <w:rsid w:val="00FE63CE"/>
    <w:rsid w:val="00FF1D78"/>
    <w:rsid w:val="00FF4BA1"/>
    <w:rsid w:val="00FF5AFD"/>
    <w:rsid w:val="00FF5D26"/>
    <w:rsid w:val="00FF6230"/>
    <w:rsid w:val="02804B2E"/>
    <w:rsid w:val="0336CB07"/>
    <w:rsid w:val="04DC94C7"/>
    <w:rsid w:val="05569D3C"/>
    <w:rsid w:val="058AC1AB"/>
    <w:rsid w:val="0B955B0F"/>
    <w:rsid w:val="0C49C0F9"/>
    <w:rsid w:val="0D5CF1EB"/>
    <w:rsid w:val="12EEC8E6"/>
    <w:rsid w:val="17523D16"/>
    <w:rsid w:val="19A5A49C"/>
    <w:rsid w:val="1DA69849"/>
    <w:rsid w:val="1F4A2F51"/>
    <w:rsid w:val="299F7F51"/>
    <w:rsid w:val="2A2ABB71"/>
    <w:rsid w:val="3494E3AB"/>
    <w:rsid w:val="35C6D88C"/>
    <w:rsid w:val="3761402D"/>
    <w:rsid w:val="3B2340AD"/>
    <w:rsid w:val="3C59604C"/>
    <w:rsid w:val="3DF91A14"/>
    <w:rsid w:val="41D8A7F7"/>
    <w:rsid w:val="43670027"/>
    <w:rsid w:val="4452CD30"/>
    <w:rsid w:val="470E4C70"/>
    <w:rsid w:val="48F3E3DA"/>
    <w:rsid w:val="4CA275A8"/>
    <w:rsid w:val="4E67450D"/>
    <w:rsid w:val="4F9A7C82"/>
    <w:rsid w:val="50C0EEE2"/>
    <w:rsid w:val="5114F23F"/>
    <w:rsid w:val="5229E3C9"/>
    <w:rsid w:val="52BC066F"/>
    <w:rsid w:val="55EA746F"/>
    <w:rsid w:val="5A7FE24C"/>
    <w:rsid w:val="5BFD455B"/>
    <w:rsid w:val="5C48A809"/>
    <w:rsid w:val="60F5F36D"/>
    <w:rsid w:val="6140E15D"/>
    <w:rsid w:val="6234394B"/>
    <w:rsid w:val="6238ABA3"/>
    <w:rsid w:val="63380160"/>
    <w:rsid w:val="645E670F"/>
    <w:rsid w:val="67A06DE7"/>
    <w:rsid w:val="6990D87F"/>
    <w:rsid w:val="69AE3AD3"/>
    <w:rsid w:val="69E9B8BE"/>
    <w:rsid w:val="6B7768F8"/>
    <w:rsid w:val="6CCA1F02"/>
    <w:rsid w:val="6EA3E133"/>
    <w:rsid w:val="70899810"/>
    <w:rsid w:val="75D051B0"/>
    <w:rsid w:val="7752A1C7"/>
    <w:rsid w:val="7A5172DE"/>
    <w:rsid w:val="7C061015"/>
    <w:rsid w:val="7EEA2BA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237F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618"/>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1007"/>
    <w:pPr>
      <w:tabs>
        <w:tab w:val="center" w:pos="4536"/>
        <w:tab w:val="right" w:pos="9072"/>
      </w:tabs>
    </w:pPr>
  </w:style>
  <w:style w:type="paragraph" w:styleId="Pieddepage">
    <w:name w:val="footer"/>
    <w:basedOn w:val="Normal"/>
    <w:semiHidden/>
    <w:rsid w:val="004E1007"/>
    <w:pPr>
      <w:tabs>
        <w:tab w:val="center" w:pos="4536"/>
        <w:tab w:val="right" w:pos="9072"/>
      </w:tabs>
    </w:pPr>
  </w:style>
  <w:style w:type="table" w:styleId="Grilledutableau">
    <w:name w:val="Table Grid"/>
    <w:basedOn w:val="TableauNormal"/>
    <w:uiPriority w:val="59"/>
    <w:rsid w:val="004E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520914"/>
    <w:rPr>
      <w:color w:val="0000FF"/>
      <w:u w:val="single"/>
    </w:rPr>
  </w:style>
  <w:style w:type="paragraph" w:styleId="Textedebulles">
    <w:name w:val="Balloon Text"/>
    <w:basedOn w:val="Normal"/>
    <w:semiHidden/>
    <w:rsid w:val="00C36947"/>
    <w:rPr>
      <w:rFonts w:ascii="Tahoma" w:hAnsi="Tahoma" w:cs="Tahoma"/>
      <w:sz w:val="16"/>
      <w:szCs w:val="16"/>
    </w:rPr>
  </w:style>
  <w:style w:type="paragraph" w:styleId="Paragraphedeliste">
    <w:name w:val="List Paragraph"/>
    <w:basedOn w:val="Normal"/>
    <w:uiPriority w:val="34"/>
    <w:qFormat/>
    <w:rsid w:val="008A2B5C"/>
    <w:pPr>
      <w:ind w:left="720"/>
      <w:contextualSpacing/>
    </w:pPr>
  </w:style>
  <w:style w:type="character" w:customStyle="1" w:styleId="Mentionnonrsolue1">
    <w:name w:val="Mention non résolue1"/>
    <w:basedOn w:val="Policepardfaut"/>
    <w:uiPriority w:val="99"/>
    <w:semiHidden/>
    <w:unhideWhenUsed/>
    <w:rsid w:val="00C81687"/>
    <w:rPr>
      <w:color w:val="605E5C"/>
      <w:shd w:val="clear" w:color="auto" w:fill="E1DFDD"/>
    </w:rPr>
  </w:style>
  <w:style w:type="character" w:styleId="Lienhypertextesuivivisit">
    <w:name w:val="FollowedHyperlink"/>
    <w:basedOn w:val="Policepardfaut"/>
    <w:semiHidden/>
    <w:unhideWhenUsed/>
    <w:rsid w:val="00EB3B74"/>
    <w:rPr>
      <w:color w:val="800080" w:themeColor="followedHyperlink"/>
      <w:u w:val="single"/>
    </w:rPr>
  </w:style>
  <w:style w:type="paragraph" w:styleId="Commentaire">
    <w:name w:val="annotation text"/>
    <w:basedOn w:val="Normal"/>
    <w:link w:val="CommentaireCar"/>
    <w:unhideWhenUsed/>
    <w:rPr>
      <w:sz w:val="20"/>
      <w:szCs w:val="20"/>
    </w:rPr>
  </w:style>
  <w:style w:type="character" w:customStyle="1" w:styleId="CommentaireCar">
    <w:name w:val="Commentaire Car"/>
    <w:basedOn w:val="Policepardfaut"/>
    <w:link w:val="Commentaire"/>
    <w:rPr>
      <w:lang w:eastAsia="fr-FR"/>
    </w:rPr>
  </w:style>
  <w:style w:type="character" w:styleId="Marquedecommentaire">
    <w:name w:val="annotation reference"/>
    <w:basedOn w:val="Policepardfaut"/>
    <w:semiHidden/>
    <w:unhideWhenUsed/>
    <w:rPr>
      <w:sz w:val="16"/>
      <w:szCs w:val="16"/>
    </w:rPr>
  </w:style>
  <w:style w:type="paragraph" w:styleId="Objetducommentaire">
    <w:name w:val="annotation subject"/>
    <w:basedOn w:val="Commentaire"/>
    <w:next w:val="Commentaire"/>
    <w:link w:val="ObjetducommentaireCar"/>
    <w:semiHidden/>
    <w:unhideWhenUsed/>
    <w:rsid w:val="005E5A35"/>
    <w:rPr>
      <w:b/>
      <w:bCs/>
    </w:rPr>
  </w:style>
  <w:style w:type="character" w:customStyle="1" w:styleId="ObjetducommentaireCar">
    <w:name w:val="Objet du commentaire Car"/>
    <w:basedOn w:val="CommentaireCar"/>
    <w:link w:val="Objetducommentaire"/>
    <w:semiHidden/>
    <w:rsid w:val="005E5A35"/>
    <w:rPr>
      <w:b/>
      <w:bCs/>
      <w:lang w:eastAsia="fr-FR"/>
    </w:rPr>
  </w:style>
  <w:style w:type="paragraph" w:customStyle="1" w:styleId="Titre2">
    <w:name w:val="Titre2"/>
    <w:basedOn w:val="Normal"/>
    <w:next w:val="Corpsdetexte"/>
    <w:rsid w:val="00AC37A8"/>
    <w:pPr>
      <w:keepNext/>
      <w:suppressAutoHyphens/>
      <w:spacing w:before="238"/>
    </w:pPr>
    <w:rPr>
      <w:rFonts w:ascii="Liberation Sans" w:eastAsia="Microsoft YaHei" w:hAnsi="Liberation Sans" w:cs="Arial"/>
      <w:sz w:val="28"/>
      <w:szCs w:val="28"/>
      <w:lang w:eastAsia="zh-CN"/>
    </w:rPr>
  </w:style>
  <w:style w:type="paragraph" w:styleId="Corpsdetexte">
    <w:name w:val="Body Text"/>
    <w:basedOn w:val="Normal"/>
    <w:link w:val="CorpsdetexteCar"/>
    <w:semiHidden/>
    <w:unhideWhenUsed/>
    <w:rsid w:val="00AC37A8"/>
    <w:pPr>
      <w:spacing w:after="120"/>
    </w:pPr>
  </w:style>
  <w:style w:type="character" w:customStyle="1" w:styleId="CorpsdetexteCar">
    <w:name w:val="Corps de texte Car"/>
    <w:basedOn w:val="Policepardfaut"/>
    <w:link w:val="Corpsdetexte"/>
    <w:semiHidden/>
    <w:rsid w:val="00AC37A8"/>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5701">
      <w:bodyDiv w:val="1"/>
      <w:marLeft w:val="0"/>
      <w:marRight w:val="0"/>
      <w:marTop w:val="0"/>
      <w:marBottom w:val="0"/>
      <w:divBdr>
        <w:top w:val="none" w:sz="0" w:space="0" w:color="auto"/>
        <w:left w:val="none" w:sz="0" w:space="0" w:color="auto"/>
        <w:bottom w:val="none" w:sz="0" w:space="0" w:color="auto"/>
        <w:right w:val="none" w:sz="0" w:space="0" w:color="auto"/>
      </w:divBdr>
    </w:div>
    <w:div w:id="214775627">
      <w:bodyDiv w:val="1"/>
      <w:marLeft w:val="0"/>
      <w:marRight w:val="0"/>
      <w:marTop w:val="0"/>
      <w:marBottom w:val="0"/>
      <w:divBdr>
        <w:top w:val="none" w:sz="0" w:space="0" w:color="auto"/>
        <w:left w:val="none" w:sz="0" w:space="0" w:color="auto"/>
        <w:bottom w:val="none" w:sz="0" w:space="0" w:color="auto"/>
        <w:right w:val="none" w:sz="0" w:space="0" w:color="auto"/>
      </w:divBdr>
    </w:div>
    <w:div w:id="290281796">
      <w:bodyDiv w:val="1"/>
      <w:marLeft w:val="0"/>
      <w:marRight w:val="0"/>
      <w:marTop w:val="0"/>
      <w:marBottom w:val="0"/>
      <w:divBdr>
        <w:top w:val="none" w:sz="0" w:space="0" w:color="auto"/>
        <w:left w:val="none" w:sz="0" w:space="0" w:color="auto"/>
        <w:bottom w:val="none" w:sz="0" w:space="0" w:color="auto"/>
        <w:right w:val="none" w:sz="0" w:space="0" w:color="auto"/>
      </w:divBdr>
    </w:div>
    <w:div w:id="321616943">
      <w:bodyDiv w:val="1"/>
      <w:marLeft w:val="0"/>
      <w:marRight w:val="0"/>
      <w:marTop w:val="0"/>
      <w:marBottom w:val="0"/>
      <w:divBdr>
        <w:top w:val="none" w:sz="0" w:space="0" w:color="auto"/>
        <w:left w:val="none" w:sz="0" w:space="0" w:color="auto"/>
        <w:bottom w:val="none" w:sz="0" w:space="0" w:color="auto"/>
        <w:right w:val="none" w:sz="0" w:space="0" w:color="auto"/>
      </w:divBdr>
    </w:div>
    <w:div w:id="359546855">
      <w:bodyDiv w:val="1"/>
      <w:marLeft w:val="0"/>
      <w:marRight w:val="0"/>
      <w:marTop w:val="0"/>
      <w:marBottom w:val="0"/>
      <w:divBdr>
        <w:top w:val="none" w:sz="0" w:space="0" w:color="auto"/>
        <w:left w:val="none" w:sz="0" w:space="0" w:color="auto"/>
        <w:bottom w:val="none" w:sz="0" w:space="0" w:color="auto"/>
        <w:right w:val="none" w:sz="0" w:space="0" w:color="auto"/>
      </w:divBdr>
    </w:div>
    <w:div w:id="363407133">
      <w:bodyDiv w:val="1"/>
      <w:marLeft w:val="0"/>
      <w:marRight w:val="0"/>
      <w:marTop w:val="0"/>
      <w:marBottom w:val="0"/>
      <w:divBdr>
        <w:top w:val="none" w:sz="0" w:space="0" w:color="auto"/>
        <w:left w:val="none" w:sz="0" w:space="0" w:color="auto"/>
        <w:bottom w:val="none" w:sz="0" w:space="0" w:color="auto"/>
        <w:right w:val="none" w:sz="0" w:space="0" w:color="auto"/>
      </w:divBdr>
    </w:div>
    <w:div w:id="382753079">
      <w:bodyDiv w:val="1"/>
      <w:marLeft w:val="0"/>
      <w:marRight w:val="0"/>
      <w:marTop w:val="0"/>
      <w:marBottom w:val="0"/>
      <w:divBdr>
        <w:top w:val="none" w:sz="0" w:space="0" w:color="auto"/>
        <w:left w:val="none" w:sz="0" w:space="0" w:color="auto"/>
        <w:bottom w:val="none" w:sz="0" w:space="0" w:color="auto"/>
        <w:right w:val="none" w:sz="0" w:space="0" w:color="auto"/>
      </w:divBdr>
    </w:div>
    <w:div w:id="428888684">
      <w:bodyDiv w:val="1"/>
      <w:marLeft w:val="0"/>
      <w:marRight w:val="0"/>
      <w:marTop w:val="0"/>
      <w:marBottom w:val="0"/>
      <w:divBdr>
        <w:top w:val="none" w:sz="0" w:space="0" w:color="auto"/>
        <w:left w:val="none" w:sz="0" w:space="0" w:color="auto"/>
        <w:bottom w:val="none" w:sz="0" w:space="0" w:color="auto"/>
        <w:right w:val="none" w:sz="0" w:space="0" w:color="auto"/>
      </w:divBdr>
    </w:div>
    <w:div w:id="477962579">
      <w:bodyDiv w:val="1"/>
      <w:marLeft w:val="0"/>
      <w:marRight w:val="0"/>
      <w:marTop w:val="0"/>
      <w:marBottom w:val="0"/>
      <w:divBdr>
        <w:top w:val="none" w:sz="0" w:space="0" w:color="auto"/>
        <w:left w:val="none" w:sz="0" w:space="0" w:color="auto"/>
        <w:bottom w:val="none" w:sz="0" w:space="0" w:color="auto"/>
        <w:right w:val="none" w:sz="0" w:space="0" w:color="auto"/>
      </w:divBdr>
    </w:div>
    <w:div w:id="481654865">
      <w:bodyDiv w:val="1"/>
      <w:marLeft w:val="0"/>
      <w:marRight w:val="0"/>
      <w:marTop w:val="0"/>
      <w:marBottom w:val="0"/>
      <w:divBdr>
        <w:top w:val="none" w:sz="0" w:space="0" w:color="auto"/>
        <w:left w:val="none" w:sz="0" w:space="0" w:color="auto"/>
        <w:bottom w:val="none" w:sz="0" w:space="0" w:color="auto"/>
        <w:right w:val="none" w:sz="0" w:space="0" w:color="auto"/>
      </w:divBdr>
    </w:div>
    <w:div w:id="506142705">
      <w:bodyDiv w:val="1"/>
      <w:marLeft w:val="0"/>
      <w:marRight w:val="0"/>
      <w:marTop w:val="0"/>
      <w:marBottom w:val="0"/>
      <w:divBdr>
        <w:top w:val="none" w:sz="0" w:space="0" w:color="auto"/>
        <w:left w:val="none" w:sz="0" w:space="0" w:color="auto"/>
        <w:bottom w:val="none" w:sz="0" w:space="0" w:color="auto"/>
        <w:right w:val="none" w:sz="0" w:space="0" w:color="auto"/>
      </w:divBdr>
    </w:div>
    <w:div w:id="513302462">
      <w:bodyDiv w:val="1"/>
      <w:marLeft w:val="0"/>
      <w:marRight w:val="0"/>
      <w:marTop w:val="0"/>
      <w:marBottom w:val="0"/>
      <w:divBdr>
        <w:top w:val="none" w:sz="0" w:space="0" w:color="auto"/>
        <w:left w:val="none" w:sz="0" w:space="0" w:color="auto"/>
        <w:bottom w:val="none" w:sz="0" w:space="0" w:color="auto"/>
        <w:right w:val="none" w:sz="0" w:space="0" w:color="auto"/>
      </w:divBdr>
    </w:div>
    <w:div w:id="555707053">
      <w:bodyDiv w:val="1"/>
      <w:marLeft w:val="0"/>
      <w:marRight w:val="0"/>
      <w:marTop w:val="0"/>
      <w:marBottom w:val="0"/>
      <w:divBdr>
        <w:top w:val="none" w:sz="0" w:space="0" w:color="auto"/>
        <w:left w:val="none" w:sz="0" w:space="0" w:color="auto"/>
        <w:bottom w:val="none" w:sz="0" w:space="0" w:color="auto"/>
        <w:right w:val="none" w:sz="0" w:space="0" w:color="auto"/>
      </w:divBdr>
    </w:div>
    <w:div w:id="656762457">
      <w:bodyDiv w:val="1"/>
      <w:marLeft w:val="0"/>
      <w:marRight w:val="0"/>
      <w:marTop w:val="0"/>
      <w:marBottom w:val="0"/>
      <w:divBdr>
        <w:top w:val="none" w:sz="0" w:space="0" w:color="auto"/>
        <w:left w:val="none" w:sz="0" w:space="0" w:color="auto"/>
        <w:bottom w:val="none" w:sz="0" w:space="0" w:color="auto"/>
        <w:right w:val="none" w:sz="0" w:space="0" w:color="auto"/>
      </w:divBdr>
    </w:div>
    <w:div w:id="724328512">
      <w:bodyDiv w:val="1"/>
      <w:marLeft w:val="0"/>
      <w:marRight w:val="0"/>
      <w:marTop w:val="0"/>
      <w:marBottom w:val="0"/>
      <w:divBdr>
        <w:top w:val="none" w:sz="0" w:space="0" w:color="auto"/>
        <w:left w:val="none" w:sz="0" w:space="0" w:color="auto"/>
        <w:bottom w:val="none" w:sz="0" w:space="0" w:color="auto"/>
        <w:right w:val="none" w:sz="0" w:space="0" w:color="auto"/>
      </w:divBdr>
    </w:div>
    <w:div w:id="766661782">
      <w:bodyDiv w:val="1"/>
      <w:marLeft w:val="0"/>
      <w:marRight w:val="0"/>
      <w:marTop w:val="0"/>
      <w:marBottom w:val="0"/>
      <w:divBdr>
        <w:top w:val="none" w:sz="0" w:space="0" w:color="auto"/>
        <w:left w:val="none" w:sz="0" w:space="0" w:color="auto"/>
        <w:bottom w:val="none" w:sz="0" w:space="0" w:color="auto"/>
        <w:right w:val="none" w:sz="0" w:space="0" w:color="auto"/>
      </w:divBdr>
    </w:div>
    <w:div w:id="919945550">
      <w:bodyDiv w:val="1"/>
      <w:marLeft w:val="0"/>
      <w:marRight w:val="0"/>
      <w:marTop w:val="0"/>
      <w:marBottom w:val="0"/>
      <w:divBdr>
        <w:top w:val="none" w:sz="0" w:space="0" w:color="auto"/>
        <w:left w:val="none" w:sz="0" w:space="0" w:color="auto"/>
        <w:bottom w:val="none" w:sz="0" w:space="0" w:color="auto"/>
        <w:right w:val="none" w:sz="0" w:space="0" w:color="auto"/>
      </w:divBdr>
    </w:div>
    <w:div w:id="1076825650">
      <w:bodyDiv w:val="1"/>
      <w:marLeft w:val="0"/>
      <w:marRight w:val="0"/>
      <w:marTop w:val="0"/>
      <w:marBottom w:val="0"/>
      <w:divBdr>
        <w:top w:val="none" w:sz="0" w:space="0" w:color="auto"/>
        <w:left w:val="none" w:sz="0" w:space="0" w:color="auto"/>
        <w:bottom w:val="none" w:sz="0" w:space="0" w:color="auto"/>
        <w:right w:val="none" w:sz="0" w:space="0" w:color="auto"/>
      </w:divBdr>
    </w:div>
    <w:div w:id="1156722100">
      <w:bodyDiv w:val="1"/>
      <w:marLeft w:val="0"/>
      <w:marRight w:val="0"/>
      <w:marTop w:val="0"/>
      <w:marBottom w:val="0"/>
      <w:divBdr>
        <w:top w:val="none" w:sz="0" w:space="0" w:color="auto"/>
        <w:left w:val="none" w:sz="0" w:space="0" w:color="auto"/>
        <w:bottom w:val="none" w:sz="0" w:space="0" w:color="auto"/>
        <w:right w:val="none" w:sz="0" w:space="0" w:color="auto"/>
      </w:divBdr>
    </w:div>
    <w:div w:id="1198005000">
      <w:bodyDiv w:val="1"/>
      <w:marLeft w:val="0"/>
      <w:marRight w:val="0"/>
      <w:marTop w:val="0"/>
      <w:marBottom w:val="0"/>
      <w:divBdr>
        <w:top w:val="none" w:sz="0" w:space="0" w:color="auto"/>
        <w:left w:val="none" w:sz="0" w:space="0" w:color="auto"/>
        <w:bottom w:val="none" w:sz="0" w:space="0" w:color="auto"/>
        <w:right w:val="none" w:sz="0" w:space="0" w:color="auto"/>
      </w:divBdr>
    </w:div>
    <w:div w:id="1275870887">
      <w:bodyDiv w:val="1"/>
      <w:marLeft w:val="0"/>
      <w:marRight w:val="0"/>
      <w:marTop w:val="0"/>
      <w:marBottom w:val="0"/>
      <w:divBdr>
        <w:top w:val="none" w:sz="0" w:space="0" w:color="auto"/>
        <w:left w:val="none" w:sz="0" w:space="0" w:color="auto"/>
        <w:bottom w:val="none" w:sz="0" w:space="0" w:color="auto"/>
        <w:right w:val="none" w:sz="0" w:space="0" w:color="auto"/>
      </w:divBdr>
    </w:div>
    <w:div w:id="1380863804">
      <w:bodyDiv w:val="1"/>
      <w:marLeft w:val="0"/>
      <w:marRight w:val="0"/>
      <w:marTop w:val="0"/>
      <w:marBottom w:val="0"/>
      <w:divBdr>
        <w:top w:val="none" w:sz="0" w:space="0" w:color="auto"/>
        <w:left w:val="none" w:sz="0" w:space="0" w:color="auto"/>
        <w:bottom w:val="none" w:sz="0" w:space="0" w:color="auto"/>
        <w:right w:val="none" w:sz="0" w:space="0" w:color="auto"/>
      </w:divBdr>
    </w:div>
    <w:div w:id="1428118297">
      <w:bodyDiv w:val="1"/>
      <w:marLeft w:val="0"/>
      <w:marRight w:val="0"/>
      <w:marTop w:val="0"/>
      <w:marBottom w:val="0"/>
      <w:divBdr>
        <w:top w:val="none" w:sz="0" w:space="0" w:color="auto"/>
        <w:left w:val="none" w:sz="0" w:space="0" w:color="auto"/>
        <w:bottom w:val="none" w:sz="0" w:space="0" w:color="auto"/>
        <w:right w:val="none" w:sz="0" w:space="0" w:color="auto"/>
      </w:divBdr>
    </w:div>
    <w:div w:id="1459491803">
      <w:bodyDiv w:val="1"/>
      <w:marLeft w:val="0"/>
      <w:marRight w:val="0"/>
      <w:marTop w:val="0"/>
      <w:marBottom w:val="0"/>
      <w:divBdr>
        <w:top w:val="none" w:sz="0" w:space="0" w:color="auto"/>
        <w:left w:val="none" w:sz="0" w:space="0" w:color="auto"/>
        <w:bottom w:val="none" w:sz="0" w:space="0" w:color="auto"/>
        <w:right w:val="none" w:sz="0" w:space="0" w:color="auto"/>
      </w:divBdr>
    </w:div>
    <w:div w:id="1575240833">
      <w:bodyDiv w:val="1"/>
      <w:marLeft w:val="0"/>
      <w:marRight w:val="0"/>
      <w:marTop w:val="0"/>
      <w:marBottom w:val="0"/>
      <w:divBdr>
        <w:top w:val="none" w:sz="0" w:space="0" w:color="auto"/>
        <w:left w:val="none" w:sz="0" w:space="0" w:color="auto"/>
        <w:bottom w:val="none" w:sz="0" w:space="0" w:color="auto"/>
        <w:right w:val="none" w:sz="0" w:space="0" w:color="auto"/>
      </w:divBdr>
    </w:div>
    <w:div w:id="1781946699">
      <w:bodyDiv w:val="1"/>
      <w:marLeft w:val="0"/>
      <w:marRight w:val="0"/>
      <w:marTop w:val="0"/>
      <w:marBottom w:val="0"/>
      <w:divBdr>
        <w:top w:val="none" w:sz="0" w:space="0" w:color="auto"/>
        <w:left w:val="none" w:sz="0" w:space="0" w:color="auto"/>
        <w:bottom w:val="none" w:sz="0" w:space="0" w:color="auto"/>
        <w:right w:val="none" w:sz="0" w:space="0" w:color="auto"/>
      </w:divBdr>
    </w:div>
    <w:div w:id="1796831879">
      <w:bodyDiv w:val="1"/>
      <w:marLeft w:val="0"/>
      <w:marRight w:val="0"/>
      <w:marTop w:val="0"/>
      <w:marBottom w:val="0"/>
      <w:divBdr>
        <w:top w:val="none" w:sz="0" w:space="0" w:color="auto"/>
        <w:left w:val="none" w:sz="0" w:space="0" w:color="auto"/>
        <w:bottom w:val="none" w:sz="0" w:space="0" w:color="auto"/>
        <w:right w:val="none" w:sz="0" w:space="0" w:color="auto"/>
      </w:divBdr>
    </w:div>
    <w:div w:id="1834907602">
      <w:bodyDiv w:val="1"/>
      <w:marLeft w:val="0"/>
      <w:marRight w:val="0"/>
      <w:marTop w:val="0"/>
      <w:marBottom w:val="0"/>
      <w:divBdr>
        <w:top w:val="none" w:sz="0" w:space="0" w:color="auto"/>
        <w:left w:val="none" w:sz="0" w:space="0" w:color="auto"/>
        <w:bottom w:val="none" w:sz="0" w:space="0" w:color="auto"/>
        <w:right w:val="none" w:sz="0" w:space="0" w:color="auto"/>
      </w:divBdr>
    </w:div>
    <w:div w:id="1910118030">
      <w:bodyDiv w:val="1"/>
      <w:marLeft w:val="0"/>
      <w:marRight w:val="0"/>
      <w:marTop w:val="0"/>
      <w:marBottom w:val="0"/>
      <w:divBdr>
        <w:top w:val="none" w:sz="0" w:space="0" w:color="auto"/>
        <w:left w:val="none" w:sz="0" w:space="0" w:color="auto"/>
        <w:bottom w:val="none" w:sz="0" w:space="0" w:color="auto"/>
        <w:right w:val="none" w:sz="0" w:space="0" w:color="auto"/>
      </w:divBdr>
    </w:div>
    <w:div w:id="2027054794">
      <w:bodyDiv w:val="1"/>
      <w:marLeft w:val="0"/>
      <w:marRight w:val="0"/>
      <w:marTop w:val="0"/>
      <w:marBottom w:val="0"/>
      <w:divBdr>
        <w:top w:val="none" w:sz="0" w:space="0" w:color="auto"/>
        <w:left w:val="none" w:sz="0" w:space="0" w:color="auto"/>
        <w:bottom w:val="none" w:sz="0" w:space="0" w:color="auto"/>
        <w:right w:val="none" w:sz="0" w:space="0" w:color="auto"/>
      </w:divBdr>
    </w:div>
    <w:div w:id="2030328976">
      <w:bodyDiv w:val="1"/>
      <w:marLeft w:val="0"/>
      <w:marRight w:val="0"/>
      <w:marTop w:val="0"/>
      <w:marBottom w:val="0"/>
      <w:divBdr>
        <w:top w:val="none" w:sz="0" w:space="0" w:color="auto"/>
        <w:left w:val="none" w:sz="0" w:space="0" w:color="auto"/>
        <w:bottom w:val="none" w:sz="0" w:space="0" w:color="auto"/>
        <w:right w:val="none" w:sz="0" w:space="0" w:color="auto"/>
      </w:divBdr>
    </w:div>
    <w:div w:id="2034070001">
      <w:bodyDiv w:val="1"/>
      <w:marLeft w:val="0"/>
      <w:marRight w:val="0"/>
      <w:marTop w:val="0"/>
      <w:marBottom w:val="0"/>
      <w:divBdr>
        <w:top w:val="none" w:sz="0" w:space="0" w:color="auto"/>
        <w:left w:val="none" w:sz="0" w:space="0" w:color="auto"/>
        <w:bottom w:val="none" w:sz="0" w:space="0" w:color="auto"/>
        <w:right w:val="none" w:sz="0" w:space="0" w:color="auto"/>
      </w:divBdr>
    </w:div>
    <w:div w:id="2070034473">
      <w:bodyDiv w:val="1"/>
      <w:marLeft w:val="0"/>
      <w:marRight w:val="0"/>
      <w:marTop w:val="0"/>
      <w:marBottom w:val="0"/>
      <w:divBdr>
        <w:top w:val="none" w:sz="0" w:space="0" w:color="auto"/>
        <w:left w:val="none" w:sz="0" w:space="0" w:color="auto"/>
        <w:bottom w:val="none" w:sz="0" w:space="0" w:color="auto"/>
        <w:right w:val="none" w:sz="0" w:space="0" w:color="auto"/>
      </w:divBdr>
    </w:div>
    <w:div w:id="21319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CF8BA0FF55364889276AF96169C48C" ma:contentTypeVersion="17" ma:contentTypeDescription="Crée un document." ma:contentTypeScope="" ma:versionID="36f9c6bf676c1abcb3b7b46e75b6af46">
  <xsd:schema xmlns:xsd="http://www.w3.org/2001/XMLSchema" xmlns:xs="http://www.w3.org/2001/XMLSchema" xmlns:p="http://schemas.microsoft.com/office/2006/metadata/properties" xmlns:ns2="ecb5d76f-ecf0-4f1d-ab6b-4553eb85576c" xmlns:ns3="085535b4-3f80-4f00-b653-adf29a305ea2" targetNamespace="http://schemas.microsoft.com/office/2006/metadata/properties" ma:root="true" ma:fieldsID="a1f9fe1cad03159d83e5609e9c6ed9b4" ns2:_="" ns3:_="">
    <xsd:import namespace="ecb5d76f-ecf0-4f1d-ab6b-4553eb85576c"/>
    <xsd:import namespace="085535b4-3f80-4f00-b653-adf29a305e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d76f-ecf0-4f1d-ab6b-4553eb855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078b63a-d773-438f-ae80-988735dd3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535b4-3f80-4f00-b653-adf29a305ea2"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1c278f4-85f0-4c83-91b9-f7c1ab34488a}" ma:internalName="TaxCatchAll" ma:showField="CatchAllData" ma:web="085535b4-3f80-4f00-b653-adf29a305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b5d76f-ecf0-4f1d-ab6b-4553eb85576c">
      <Terms xmlns="http://schemas.microsoft.com/office/infopath/2007/PartnerControls"/>
    </lcf76f155ced4ddcb4097134ff3c332f>
    <TaxCatchAll xmlns="085535b4-3f80-4f00-b653-adf29a305e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9CD3F-F1C6-4106-A029-CC03DDFBFF5C}">
  <ds:schemaRefs>
    <ds:schemaRef ds:uri="http://schemas.openxmlformats.org/officeDocument/2006/bibliography"/>
  </ds:schemaRefs>
</ds:datastoreItem>
</file>

<file path=customXml/itemProps2.xml><?xml version="1.0" encoding="utf-8"?>
<ds:datastoreItem xmlns:ds="http://schemas.openxmlformats.org/officeDocument/2006/customXml" ds:itemID="{EDB654BC-B9C1-4549-8588-A3DF4DF4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d76f-ecf0-4f1d-ab6b-4553eb85576c"/>
    <ds:schemaRef ds:uri="085535b4-3f80-4f00-b653-adf29a305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02AC6-7945-4D19-A242-DAC16C5A38CB}">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085535b4-3f80-4f00-b653-adf29a305ea2"/>
    <ds:schemaRef ds:uri="ecb5d76f-ecf0-4f1d-ab6b-4553eb85576c"/>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FD18AD97-45B4-49C1-A33E-63AD5ECE7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5094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2024-01-30T14:26:00Z</dcterms:created>
  <dcterms:modified xsi:type="dcterms:W3CDTF">2024-02-09T13:51:00Z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0x0101003BCF8BA0FF55364889276AF96169C48C</vt:lpwstr>
  </property>
  <property fmtid="{D5CDD505-2E9C-101B-9397-08002B2CF9AE}" pid="3" name="MediaServiceImageTags">
    <vt:lpwstr/>
  </property>
</Properties>
</file>