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E2259" w14:textId="5441FC49" w:rsidR="00381AF9" w:rsidRDefault="00381AF9" w:rsidP="00DF2176">
      <w:pPr>
        <w:pStyle w:val="Titre1"/>
      </w:pPr>
      <w:r>
        <w:t xml:space="preserve">Atoo-Sync GesCom – </w:t>
      </w:r>
      <w:r w:rsidR="007E4399">
        <w:t>Export des Devis (Opart Devis)</w:t>
      </w:r>
    </w:p>
    <w:p w14:paraId="75FD80A9" w14:textId="5ED2967E" w:rsidR="007E4399" w:rsidRDefault="00BA3765" w:rsidP="00A86090">
      <w:pPr>
        <w:pStyle w:val="Titre2"/>
      </w:pPr>
      <w:r>
        <w:t>Filtre</w:t>
      </w:r>
      <w:r w:rsidR="001308C5">
        <w:t>s</w:t>
      </w:r>
      <w:r>
        <w:t xml:space="preserve"> SQL</w:t>
      </w:r>
      <w:r w:rsidR="001308C5">
        <w:t xml:space="preserve"> disponibles</w:t>
      </w:r>
      <w:r>
        <w:t xml:space="preserve"> pour</w:t>
      </w:r>
      <w:r w:rsidR="001308C5">
        <w:t xml:space="preserve"> l’</w:t>
      </w:r>
      <w:r>
        <w:t>e</w:t>
      </w:r>
      <w:r w:rsidR="00A86090">
        <w:t xml:space="preserve">xport </w:t>
      </w:r>
      <w:r w:rsidR="001308C5">
        <w:t>d</w:t>
      </w:r>
      <w:r w:rsidR="00A86090">
        <w:t>es devis</w:t>
      </w:r>
      <w:r>
        <w:t xml:space="preserve"> de Sage</w:t>
      </w:r>
      <w:r w:rsidR="00A86090">
        <w:t xml:space="preserve"> vers PrestaShop </w:t>
      </w:r>
    </w:p>
    <w:p w14:paraId="380B049D" w14:textId="650C9882" w:rsidR="00A86090" w:rsidRDefault="00BA3765" w:rsidP="007E4399">
      <w:r>
        <w:t>Vous avez la possibilité d’u</w:t>
      </w:r>
      <w:r w:rsidR="007E4399">
        <w:t>tilis</w:t>
      </w:r>
      <w:r>
        <w:t>er le</w:t>
      </w:r>
      <w:r w:rsidR="00A86090">
        <w:t xml:space="preserve"> filtre SQL </w:t>
      </w:r>
      <w:r>
        <w:t xml:space="preserve">du logiciel Atoo-Sync GesCom </w:t>
      </w:r>
      <w:r w:rsidR="00A86090">
        <w:t xml:space="preserve">pour exporter </w:t>
      </w:r>
      <w:r>
        <w:t>vos</w:t>
      </w:r>
      <w:r w:rsidR="00A86090">
        <w:t xml:space="preserve"> </w:t>
      </w:r>
      <w:r>
        <w:t>d</w:t>
      </w:r>
      <w:r w:rsidR="00A86090">
        <w:t>evis Sage vers PrestaShop</w:t>
      </w:r>
    </w:p>
    <w:p w14:paraId="67BC7A8B" w14:textId="5AF43DDA" w:rsidR="00A86090" w:rsidRDefault="00A86090" w:rsidP="007E4399">
      <w:r w:rsidRPr="00A86090">
        <w:drawing>
          <wp:inline distT="0" distB="0" distL="0" distR="0" wp14:anchorId="66F5CBEE" wp14:editId="73ACE150">
            <wp:extent cx="6411220" cy="1419423"/>
            <wp:effectExtent l="0" t="0" r="8890" b="9525"/>
            <wp:docPr id="1393568091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568091" name="Image 1" descr="Une image contenant texte, capture d’écran, lign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1220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1A162" w14:textId="52C8DA53" w:rsidR="00A86090" w:rsidRDefault="00BA3765" w:rsidP="007E4399">
      <w:r>
        <w:t>C</w:t>
      </w:r>
      <w:r w:rsidR="00A86090">
        <w:t xml:space="preserve">e filtre SQL peut être utiliser avec </w:t>
      </w:r>
    </w:p>
    <w:p w14:paraId="1B2A9BB8" w14:textId="4CA4976B" w:rsidR="00BA3765" w:rsidRDefault="00A86090" w:rsidP="00BA3765">
      <w:pPr>
        <w:pStyle w:val="Paragraphedeliste"/>
        <w:numPr>
          <w:ilvl w:val="0"/>
          <w:numId w:val="4"/>
        </w:numPr>
      </w:pPr>
      <w:r>
        <w:t xml:space="preserve">Un </w:t>
      </w:r>
      <w:r w:rsidR="007E4399">
        <w:t>champ d’entête de document Sage</w:t>
      </w:r>
    </w:p>
    <w:p w14:paraId="3E9284E0" w14:textId="042DAF51" w:rsidR="00BA3765" w:rsidRDefault="00A86090" w:rsidP="00BA3765">
      <w:pPr>
        <w:pStyle w:val="Paragraphedeliste"/>
        <w:numPr>
          <w:ilvl w:val="0"/>
          <w:numId w:val="4"/>
        </w:numPr>
      </w:pPr>
      <w:r>
        <w:t>Une information libre de document Sage</w:t>
      </w:r>
      <w:r w:rsidR="001308C5">
        <w:br/>
      </w:r>
    </w:p>
    <w:p w14:paraId="6F731F80" w14:textId="32E6BEB5" w:rsidR="00A86090" w:rsidRPr="00BA3765" w:rsidRDefault="00A86090" w:rsidP="00BA3765">
      <w:pPr>
        <w:pStyle w:val="Paragraphedeliste"/>
        <w:numPr>
          <w:ilvl w:val="0"/>
          <w:numId w:val="5"/>
        </w:numPr>
        <w:rPr>
          <w:b/>
          <w:bCs/>
        </w:rPr>
      </w:pPr>
      <w:r w:rsidRPr="00BA3765">
        <w:rPr>
          <w:b/>
          <w:bCs/>
        </w:rPr>
        <w:t>Les champs d’entête de document Sage</w:t>
      </w:r>
    </w:p>
    <w:p w14:paraId="7464BF88" w14:textId="5AD3A4B6" w:rsidR="00A86090" w:rsidRDefault="00A86090" w:rsidP="00A86090">
      <w:r>
        <w:t>Les champs d’entête de document sont disponibles depuis le devis Sage. Menu « Informations… »</w:t>
      </w:r>
    </w:p>
    <w:p w14:paraId="4E906FC7" w14:textId="4E1AC783" w:rsidR="00A86090" w:rsidRDefault="00A86090" w:rsidP="00A86090">
      <w:r w:rsidRPr="00A86090">
        <w:drawing>
          <wp:inline distT="0" distB="0" distL="0" distR="0" wp14:anchorId="1D50A821" wp14:editId="63CCC27B">
            <wp:extent cx="6645910" cy="3375660"/>
            <wp:effectExtent l="0" t="0" r="2540" b="0"/>
            <wp:docPr id="1167355357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355357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DBDB0" w14:textId="6E617D0E" w:rsidR="00A86090" w:rsidRDefault="00A86090" w:rsidP="00A86090">
      <w:r>
        <w:t>Les champs Entête 1, Entête 2, Entête 3, Entête 4 (visible</w:t>
      </w:r>
      <w:r w:rsidR="001308C5">
        <w:t>s</w:t>
      </w:r>
      <w:r>
        <w:t xml:space="preserve"> dans </w:t>
      </w:r>
      <w:r w:rsidR="001308C5">
        <w:t>« </w:t>
      </w:r>
      <w:r>
        <w:t>Données complémentaires » peuvent être utilisés pour filtrer :</w:t>
      </w:r>
    </w:p>
    <w:p w14:paraId="42CD6B48" w14:textId="2BFCCC19" w:rsidR="00A86090" w:rsidRDefault="00A86090" w:rsidP="00A86090">
      <w:r w:rsidRPr="00A86090">
        <w:drawing>
          <wp:inline distT="0" distB="0" distL="0" distR="0" wp14:anchorId="1C2EB406" wp14:editId="4113A09D">
            <wp:extent cx="6645910" cy="1394460"/>
            <wp:effectExtent l="0" t="0" r="2540" b="0"/>
            <wp:docPr id="135155440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55440" name="Image 1" descr="Une image contenant texte, Police, ligne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6F17A" w14:textId="5C8FCC66" w:rsidR="00A86090" w:rsidRPr="00A86090" w:rsidRDefault="00A86090" w:rsidP="00A86090">
      <w:r>
        <w:lastRenderedPageBreak/>
        <w:t xml:space="preserve">Ils correspondent </w:t>
      </w:r>
      <w:r w:rsidR="00BA3765">
        <w:t xml:space="preserve">aux champs </w:t>
      </w:r>
      <w:r w:rsidRPr="007E4399">
        <w:t>DO_Coord01</w:t>
      </w:r>
      <w:r>
        <w:t xml:space="preserve">, </w:t>
      </w:r>
      <w:r w:rsidRPr="007E4399">
        <w:t>DO_Coord0</w:t>
      </w:r>
      <w:r>
        <w:t>2,</w:t>
      </w:r>
      <w:r w:rsidRPr="00A86090">
        <w:t xml:space="preserve"> </w:t>
      </w:r>
      <w:r w:rsidRPr="007E4399">
        <w:t>DO_Coord0</w:t>
      </w:r>
      <w:r>
        <w:t xml:space="preserve">3, </w:t>
      </w:r>
      <w:r w:rsidRPr="007E4399">
        <w:t>DO_Coord0</w:t>
      </w:r>
      <w:r>
        <w:t xml:space="preserve">4 de la table </w:t>
      </w:r>
      <w:r w:rsidR="00BA3765" w:rsidRPr="00BA3765">
        <w:t>F_DOCENTETE</w:t>
      </w:r>
      <w:r w:rsidR="00BA3765">
        <w:t xml:space="preserve"> dans la base de données Sage</w:t>
      </w:r>
      <w:r w:rsidR="001308C5">
        <w:t xml:space="preserve"> (type : chaine de caractères)</w:t>
      </w:r>
    </w:p>
    <w:p w14:paraId="02F218D9" w14:textId="790833FE" w:rsidR="007E4399" w:rsidRDefault="00265CEA" w:rsidP="007E4399">
      <w:r w:rsidRPr="00265CEA">
        <w:drawing>
          <wp:inline distT="0" distB="0" distL="0" distR="0" wp14:anchorId="4ABF9155" wp14:editId="0C928281">
            <wp:extent cx="6458851" cy="628738"/>
            <wp:effectExtent l="0" t="0" r="0" b="0"/>
            <wp:docPr id="912590029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590029" name="Image 1" descr="Une image contenant texte, capture d’écran, Police, lign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8851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4B721" w14:textId="02CBBD68" w:rsidR="00BA3765" w:rsidRDefault="001308C5" w:rsidP="007E4399">
      <w:r>
        <w:t>Voici le p</w:t>
      </w:r>
      <w:r w:rsidR="00BA3765">
        <w:t xml:space="preserve">aramétrage </w:t>
      </w:r>
      <w:r>
        <w:t>à faire dans</w:t>
      </w:r>
      <w:r w:rsidR="00BA3765">
        <w:t xml:space="preserve"> logiciel Atoo-Sync </w:t>
      </w:r>
      <w:r>
        <w:t>si vous souhaitez utiliser le</w:t>
      </w:r>
      <w:r w:rsidR="00BA3765">
        <w:t xml:space="preserve"> filtre </w:t>
      </w:r>
      <w:r>
        <w:t xml:space="preserve">SQL </w:t>
      </w:r>
      <w:r w:rsidR="00BA3765">
        <w:t>avec un</w:t>
      </w:r>
      <w:r w:rsidR="00BA3765" w:rsidRPr="00BA3765">
        <w:t xml:space="preserve"> </w:t>
      </w:r>
      <w:r w:rsidR="00BA3765">
        <w:t>champ d’entête de document :</w:t>
      </w:r>
    </w:p>
    <w:p w14:paraId="1F2DA5E9" w14:textId="062B5BE4" w:rsidR="00BA3765" w:rsidRDefault="00BA3765" w:rsidP="007E4399">
      <w:r w:rsidRPr="001308C5">
        <w:rPr>
          <w:u w:val="single"/>
        </w:rPr>
        <w:t>Exemple</w:t>
      </w:r>
      <w:r>
        <w:t> :</w:t>
      </w:r>
    </w:p>
    <w:p w14:paraId="46712450" w14:textId="2A81B03B" w:rsidR="00C53785" w:rsidRDefault="00C53785" w:rsidP="007E4399">
      <w:r>
        <w:t xml:space="preserve">Nous souhaitons exporter vers PrestaShop les devis qui ont le champ « Entête 1 » ayant </w:t>
      </w:r>
      <w:r w:rsidR="001308C5">
        <w:t>pour</w:t>
      </w:r>
      <w:r>
        <w:t xml:space="preserve"> valeur « EXPORT »</w:t>
      </w:r>
    </w:p>
    <w:p w14:paraId="2D63F0FF" w14:textId="60194F73" w:rsidR="00BA3765" w:rsidRDefault="00C53785" w:rsidP="007E4399">
      <w:r w:rsidRPr="00C53785">
        <w:drawing>
          <wp:inline distT="0" distB="0" distL="0" distR="0" wp14:anchorId="4609CE50" wp14:editId="5D37D051">
            <wp:extent cx="6645910" cy="3213735"/>
            <wp:effectExtent l="0" t="0" r="2540" b="5715"/>
            <wp:docPr id="754259361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259361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71B25" w14:textId="65EAC708" w:rsidR="00C53785" w:rsidRDefault="00C53785" w:rsidP="007E4399">
      <w:r>
        <w:t>Dans le paramétrage du logiciel Atoo-Sync, il faudra paramétrer le filtre SQL de cette manière :</w:t>
      </w:r>
    </w:p>
    <w:p w14:paraId="08638BA8" w14:textId="11F4CE8A" w:rsidR="00BA3765" w:rsidRDefault="00BA3765" w:rsidP="007E4399">
      <w:r w:rsidRPr="00BA3765">
        <w:t>[DO_Coord01] = 'EXPORT'</w:t>
      </w:r>
    </w:p>
    <w:p w14:paraId="0392A0E2" w14:textId="25CE25A5" w:rsidR="00BA3765" w:rsidRDefault="00BA3765" w:rsidP="007E4399">
      <w:r w:rsidRPr="00BA3765">
        <w:drawing>
          <wp:inline distT="0" distB="0" distL="0" distR="0" wp14:anchorId="7086FCAF" wp14:editId="140AA0E0">
            <wp:extent cx="6467474" cy="2200275"/>
            <wp:effectExtent l="0" t="0" r="0" b="0"/>
            <wp:docPr id="1259989702" name="Image 1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89702" name="Image 1" descr="Une image contenant texte, capture d’écran, logiciel, Police&#10;&#10;Description générée automatiquement"/>
                    <pic:cNvPicPr/>
                  </pic:nvPicPr>
                  <pic:blipFill rotWithShape="1">
                    <a:blip r:embed="rId10"/>
                    <a:srcRect b="22743"/>
                    <a:stretch/>
                  </pic:blipFill>
                  <pic:spPr bwMode="auto">
                    <a:xfrm>
                      <a:off x="0" y="0"/>
                      <a:ext cx="6468378" cy="2200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D98DEA" w14:textId="1596665D" w:rsidR="001308C5" w:rsidRDefault="001308C5" w:rsidP="007E4399">
      <w:r>
        <w:t>L’ensemble des devis qui seront dans ce cas seront exportés vers la boutique :</w:t>
      </w:r>
    </w:p>
    <w:p w14:paraId="7AE2F7A9" w14:textId="7043FFD5" w:rsidR="00F50FD0" w:rsidRDefault="00F50FD0" w:rsidP="007E4399">
      <w:r w:rsidRPr="00065F16">
        <w:lastRenderedPageBreak/>
        <w:drawing>
          <wp:inline distT="0" distB="0" distL="0" distR="0" wp14:anchorId="7BBA8EE1" wp14:editId="3F083B5C">
            <wp:extent cx="6163535" cy="2591162"/>
            <wp:effectExtent l="0" t="0" r="0" b="0"/>
            <wp:docPr id="339389182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47149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3535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422EE" w14:textId="6EF2EF5E" w:rsidR="00BA3765" w:rsidRDefault="00C53785" w:rsidP="007E4399">
      <w:r>
        <w:t xml:space="preserve">Vous pouvez également demander à Atoo-Sync de mettre à jour la valeur du champs </w:t>
      </w:r>
      <w:r w:rsidRPr="001308C5">
        <w:rPr>
          <w:color w:val="00B050"/>
        </w:rPr>
        <w:t xml:space="preserve">Entête 1 </w:t>
      </w:r>
      <w:r>
        <w:t>(ici TRANFERE), une fois l’export réalisé</w:t>
      </w:r>
      <w:r w:rsidR="000F7A70">
        <w:t>.</w:t>
      </w:r>
    </w:p>
    <w:p w14:paraId="4D525374" w14:textId="6A58685F" w:rsidR="001308C5" w:rsidRDefault="001308C5" w:rsidP="007E4399">
      <w:r w:rsidRPr="00BA3765">
        <w:drawing>
          <wp:inline distT="0" distB="0" distL="0" distR="0" wp14:anchorId="5CA8FF8B" wp14:editId="6F4DF622">
            <wp:extent cx="6467474" cy="666750"/>
            <wp:effectExtent l="0" t="0" r="0" b="0"/>
            <wp:docPr id="1654378910" name="Image 1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89702" name="Image 1" descr="Une image contenant texte, capture d’écran, logiciel, Police&#10;&#10;Description générée automatiquement"/>
                    <pic:cNvPicPr/>
                  </pic:nvPicPr>
                  <pic:blipFill rotWithShape="1">
                    <a:blip r:embed="rId10"/>
                    <a:srcRect t="76589"/>
                    <a:stretch/>
                  </pic:blipFill>
                  <pic:spPr bwMode="auto">
                    <a:xfrm>
                      <a:off x="0" y="0"/>
                      <a:ext cx="6468378" cy="666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3CEDB" w14:textId="3B1326CB" w:rsidR="001308C5" w:rsidRDefault="001308C5" w:rsidP="007E4399">
      <w:r>
        <w:t>Voici le résultat après transfert :</w:t>
      </w:r>
    </w:p>
    <w:p w14:paraId="49145488" w14:textId="229CAE97" w:rsidR="00F50FD0" w:rsidRDefault="00F50FD0" w:rsidP="007E4399">
      <w:r w:rsidRPr="00F50FD0">
        <w:drawing>
          <wp:inline distT="0" distB="0" distL="0" distR="0" wp14:anchorId="6FE292B8" wp14:editId="013267D9">
            <wp:extent cx="6645910" cy="3222625"/>
            <wp:effectExtent l="0" t="0" r="2540" b="0"/>
            <wp:docPr id="196011023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1023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299D0" w14:textId="179E3AFF" w:rsidR="00BA3765" w:rsidRPr="00BA3765" w:rsidRDefault="00BA3765" w:rsidP="00BA3765">
      <w:pPr>
        <w:pStyle w:val="Paragraphedeliste"/>
        <w:numPr>
          <w:ilvl w:val="0"/>
          <w:numId w:val="5"/>
        </w:numPr>
        <w:rPr>
          <w:b/>
          <w:bCs/>
        </w:rPr>
      </w:pPr>
      <w:r w:rsidRPr="00BA3765">
        <w:rPr>
          <w:b/>
          <w:bCs/>
        </w:rPr>
        <w:t>Les champs d’information libre des documents Sage</w:t>
      </w:r>
    </w:p>
    <w:p w14:paraId="0756DE08" w14:textId="084CC382" w:rsidR="00BA3765" w:rsidRDefault="00BA3765" w:rsidP="00BA3765">
      <w:r>
        <w:t>Les champs d’information libre des documents sont disponibles depuis « Fichier » &gt; « Paramètres Société ». Dans le menu « Documents » vous retrouverez les Informations libres que vous avez paramétrées</w:t>
      </w:r>
      <w:r w:rsidR="00C53785">
        <w:t xml:space="preserve"> dans votre base Sage :</w:t>
      </w:r>
      <w:r>
        <w:br/>
      </w:r>
    </w:p>
    <w:p w14:paraId="3C4F6876" w14:textId="07AD1C2E" w:rsidR="00BA3765" w:rsidRDefault="00BA3765" w:rsidP="00BA3765">
      <w:r w:rsidRPr="00BA3765">
        <w:lastRenderedPageBreak/>
        <w:drawing>
          <wp:inline distT="0" distB="0" distL="0" distR="0" wp14:anchorId="171ECF6E" wp14:editId="51760968">
            <wp:extent cx="6645910" cy="4363085"/>
            <wp:effectExtent l="0" t="0" r="2540" b="0"/>
            <wp:docPr id="1665583632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83632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6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23897" w14:textId="4483BAEC" w:rsidR="00BA3765" w:rsidRDefault="00BA3765" w:rsidP="007E4399">
      <w:r>
        <w:t>Les informations libres peuvent être utilisé</w:t>
      </w:r>
      <w:r w:rsidR="001308C5">
        <w:t>es</w:t>
      </w:r>
      <w:r>
        <w:t xml:space="preserve"> pour filtrer les devis à exporter.</w:t>
      </w:r>
    </w:p>
    <w:p w14:paraId="69C05DDF" w14:textId="1BAAF538" w:rsidR="00C53785" w:rsidRDefault="00C53785" w:rsidP="007E4399">
      <w:r>
        <w:t>Ici nous allons utiliser le champ d’info libre</w:t>
      </w:r>
      <w:r w:rsidR="001308C5">
        <w:t xml:space="preserve"> nommé</w:t>
      </w:r>
      <w:r>
        <w:t xml:space="preserve"> « DEVIS » pour filtrer les devis à exporter vers PrestaShop</w:t>
      </w:r>
    </w:p>
    <w:p w14:paraId="481F190C" w14:textId="1CB91857" w:rsidR="00BA3765" w:rsidRDefault="004D6C5E" w:rsidP="007E4399">
      <w:r w:rsidRPr="004D6C5E">
        <w:drawing>
          <wp:inline distT="0" distB="0" distL="0" distR="0" wp14:anchorId="03E7760F" wp14:editId="0B162B3C">
            <wp:extent cx="6645910" cy="3216910"/>
            <wp:effectExtent l="0" t="0" r="2540" b="2540"/>
            <wp:docPr id="230792091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92091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C41E9" w14:textId="02BF9A52" w:rsidR="00BA3765" w:rsidRDefault="00BA3765" w:rsidP="007E4399">
      <w:r>
        <w:t xml:space="preserve">Paramétrage du logiciel Atoo-Sync GesCom pour utiliser </w:t>
      </w:r>
      <w:r w:rsidR="004D6C5E">
        <w:t>exporter tous les devis dont la valeur de l’information libre « DEVIS » est égale à « EXPORT »</w:t>
      </w:r>
    </w:p>
    <w:p w14:paraId="5E9FCEA9" w14:textId="688E453E" w:rsidR="004D6C5E" w:rsidRDefault="004D6C5E" w:rsidP="007E4399">
      <w:r w:rsidRPr="004D6C5E">
        <w:t>[DEVIS ] = 'EXPORT</w:t>
      </w:r>
      <w:r w:rsidR="00065F16">
        <w:t>’</w:t>
      </w:r>
    </w:p>
    <w:p w14:paraId="2D7E827F" w14:textId="0CA97248" w:rsidR="004D6C5E" w:rsidRDefault="00065F16" w:rsidP="007E4399">
      <w:r w:rsidRPr="00065F16">
        <w:lastRenderedPageBreak/>
        <w:drawing>
          <wp:inline distT="0" distB="0" distL="0" distR="0" wp14:anchorId="5B91DB0B" wp14:editId="5F72A713">
            <wp:extent cx="6448425" cy="2219325"/>
            <wp:effectExtent l="0" t="0" r="0" b="9525"/>
            <wp:docPr id="184469729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697295" name="Image 1" descr="Une image contenant texte, capture d’écran, Police, nombre&#10;&#10;Description générée automatiquement"/>
                    <pic:cNvPicPr/>
                  </pic:nvPicPr>
                  <pic:blipFill rotWithShape="1">
                    <a:blip r:embed="rId15"/>
                    <a:srcRect b="24595"/>
                    <a:stretch/>
                  </pic:blipFill>
                  <pic:spPr bwMode="auto">
                    <a:xfrm>
                      <a:off x="0" y="0"/>
                      <a:ext cx="6449325" cy="221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E3E88" w14:textId="5398C5F1" w:rsidR="00065F16" w:rsidRDefault="00065F16" w:rsidP="007E4399">
      <w:r w:rsidRPr="00065F16">
        <w:drawing>
          <wp:inline distT="0" distB="0" distL="0" distR="0" wp14:anchorId="26EE83E5" wp14:editId="2746BDC3">
            <wp:extent cx="6163535" cy="2591162"/>
            <wp:effectExtent l="0" t="0" r="0" b="0"/>
            <wp:docPr id="776447149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47149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3535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12358" w14:textId="62C31D39" w:rsidR="004D6C5E" w:rsidRDefault="004D6C5E" w:rsidP="004D6C5E">
      <w:r>
        <w:t>Vous pouvez également demander à Atoo-Sync de mettre à jour la valeur du champs « DEVIS » (ici TRANFERE), une fois l’export réalisé.</w:t>
      </w:r>
    </w:p>
    <w:p w14:paraId="78943D15" w14:textId="69F83760" w:rsidR="001308C5" w:rsidRDefault="001308C5" w:rsidP="004D6C5E">
      <w:r w:rsidRPr="00065F16">
        <w:drawing>
          <wp:inline distT="0" distB="0" distL="0" distR="0" wp14:anchorId="72715BAD" wp14:editId="3AC9D36F">
            <wp:extent cx="6448425" cy="790575"/>
            <wp:effectExtent l="0" t="0" r="9525" b="9525"/>
            <wp:docPr id="67549679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697295" name="Image 1" descr="Une image contenant texte, capture d’écran, Police, nombre&#10;&#10;Description générée automatiquement"/>
                    <pic:cNvPicPr/>
                  </pic:nvPicPr>
                  <pic:blipFill rotWithShape="1">
                    <a:blip r:embed="rId15"/>
                    <a:srcRect t="73139"/>
                    <a:stretch/>
                  </pic:blipFill>
                  <pic:spPr bwMode="auto">
                    <a:xfrm>
                      <a:off x="0" y="0"/>
                      <a:ext cx="6449325" cy="790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E53128" w14:textId="1DBD30F4" w:rsidR="001308C5" w:rsidRDefault="001308C5" w:rsidP="004D6C5E">
      <w:r>
        <w:t>Voici le résultat dans le devis Sage :</w:t>
      </w:r>
    </w:p>
    <w:p w14:paraId="325741F7" w14:textId="5DF9966B" w:rsidR="00065F16" w:rsidRDefault="00065F16" w:rsidP="004D6C5E">
      <w:r w:rsidRPr="00065F16">
        <w:lastRenderedPageBreak/>
        <w:drawing>
          <wp:inline distT="0" distB="0" distL="0" distR="0" wp14:anchorId="4B0C6FB2" wp14:editId="706F6AC8">
            <wp:extent cx="6645910" cy="3178175"/>
            <wp:effectExtent l="0" t="0" r="2540" b="3175"/>
            <wp:docPr id="1362630209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30209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5DB6E" w14:textId="77777777" w:rsidR="00065F16" w:rsidRDefault="00065F16" w:rsidP="004D6C5E"/>
    <w:p w14:paraId="5D1FBA14" w14:textId="77777777" w:rsidR="004D6C5E" w:rsidRDefault="004D6C5E" w:rsidP="004D6C5E"/>
    <w:p w14:paraId="7F2EA94B" w14:textId="77777777" w:rsidR="00BA3765" w:rsidRDefault="00BA3765" w:rsidP="007E4399"/>
    <w:p w14:paraId="0DECE629" w14:textId="20EDFC19" w:rsidR="007E4399" w:rsidRPr="007E4399" w:rsidRDefault="007E4399" w:rsidP="007E4399"/>
    <w:p w14:paraId="175881DB" w14:textId="77777777" w:rsidR="00381AF9" w:rsidRPr="00C44132" w:rsidRDefault="00381AF9" w:rsidP="00AA037D"/>
    <w:sectPr w:rsidR="00381AF9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70B8"/>
    <w:multiLevelType w:val="hybridMultilevel"/>
    <w:tmpl w:val="9886D488"/>
    <w:lvl w:ilvl="0" w:tplc="BC7C7EE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87226"/>
    <w:multiLevelType w:val="hybridMultilevel"/>
    <w:tmpl w:val="7BD8B4B4"/>
    <w:lvl w:ilvl="0" w:tplc="C6A677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06CE"/>
    <w:multiLevelType w:val="hybridMultilevel"/>
    <w:tmpl w:val="EC144B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A0134"/>
    <w:multiLevelType w:val="hybridMultilevel"/>
    <w:tmpl w:val="FCB070B4"/>
    <w:lvl w:ilvl="0" w:tplc="88104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5839314">
    <w:abstractNumId w:val="1"/>
  </w:num>
  <w:num w:numId="2" w16cid:durableId="131221000">
    <w:abstractNumId w:val="2"/>
  </w:num>
  <w:num w:numId="3" w16cid:durableId="107093346">
    <w:abstractNumId w:val="0"/>
  </w:num>
  <w:num w:numId="4" w16cid:durableId="378168017">
    <w:abstractNumId w:val="4"/>
  </w:num>
  <w:num w:numId="5" w16cid:durableId="782921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99"/>
    <w:rsid w:val="00065F16"/>
    <w:rsid w:val="00080BE0"/>
    <w:rsid w:val="000F7A70"/>
    <w:rsid w:val="001308C5"/>
    <w:rsid w:val="001D720C"/>
    <w:rsid w:val="00265CEA"/>
    <w:rsid w:val="002F3EC3"/>
    <w:rsid w:val="00381AF9"/>
    <w:rsid w:val="00435AE3"/>
    <w:rsid w:val="004D6C5E"/>
    <w:rsid w:val="005851BB"/>
    <w:rsid w:val="005A59BA"/>
    <w:rsid w:val="00664F4F"/>
    <w:rsid w:val="007E4399"/>
    <w:rsid w:val="00816432"/>
    <w:rsid w:val="008E36C2"/>
    <w:rsid w:val="00A7328C"/>
    <w:rsid w:val="00A86090"/>
    <w:rsid w:val="00AA037D"/>
    <w:rsid w:val="00AA3ABF"/>
    <w:rsid w:val="00BA3765"/>
    <w:rsid w:val="00BF60E6"/>
    <w:rsid w:val="00C44132"/>
    <w:rsid w:val="00C53785"/>
    <w:rsid w:val="00C62FF7"/>
    <w:rsid w:val="00C8458B"/>
    <w:rsid w:val="00CE56BF"/>
    <w:rsid w:val="00DF2176"/>
    <w:rsid w:val="00E92543"/>
    <w:rsid w:val="00F50FD0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87F3"/>
  <w15:chartTrackingRefBased/>
  <w15:docId w15:val="{3A694A5B-538F-48B6-9674-67612283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71</TotalTime>
  <Pages>6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2024-07-05T07:50:00Z</dcterms:created>
  <dcterms:modified xsi:type="dcterms:W3CDTF">2024-07-09T08:00:00Z</dcterms:modified>
</cp:coreProperties>
</file>