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E2" w:rsidRDefault="00967BE2" w:rsidP="0054616A">
      <w:pPr>
        <w:pStyle w:val="Titre1"/>
      </w:pPr>
      <w:r>
        <w:t>Gestion des tarifs et remises dans Atoo-</w:t>
      </w:r>
      <w:proofErr w:type="spellStart"/>
      <w:r>
        <w:t>Sync</w:t>
      </w:r>
      <w:proofErr w:type="spellEnd"/>
      <w:r>
        <w:t xml:space="preserve"> </w:t>
      </w:r>
      <w:proofErr w:type="spellStart"/>
      <w:r>
        <w:t>GesCom</w:t>
      </w:r>
      <w:proofErr w:type="spellEnd"/>
      <w:r>
        <w:t xml:space="preserve"> Pro</w:t>
      </w:r>
    </w:p>
    <w:p w:rsidR="00967BE2" w:rsidRDefault="00967BE2" w:rsidP="00967BE2"/>
    <w:p w:rsidR="00967BE2" w:rsidRDefault="00967BE2" w:rsidP="0054616A">
      <w:pPr>
        <w:pStyle w:val="Titre2"/>
        <w:numPr>
          <w:ilvl w:val="0"/>
          <w:numId w:val="6"/>
        </w:numPr>
      </w:pPr>
      <w:r>
        <w:t>Dans l’éditeur d’articles Atoo-</w:t>
      </w:r>
      <w:proofErr w:type="spellStart"/>
      <w:r>
        <w:t>Sync</w:t>
      </w:r>
      <w:proofErr w:type="spellEnd"/>
    </w:p>
    <w:p w:rsidR="0054616A" w:rsidRDefault="0054616A" w:rsidP="0054616A">
      <w:pPr>
        <w:pStyle w:val="Titre3"/>
        <w:numPr>
          <w:ilvl w:val="1"/>
          <w:numId w:val="6"/>
        </w:numPr>
      </w:pPr>
      <w:r>
        <w:t>Prix spécifique</w:t>
      </w:r>
    </w:p>
    <w:p w:rsidR="00967BE2" w:rsidRDefault="0054616A" w:rsidP="0054616A">
      <w:r>
        <w:t>S</w:t>
      </w:r>
      <w:r w:rsidR="00967BE2">
        <w:t>ur la fiche article / Onglet Prix Spécifique /</w:t>
      </w:r>
    </w:p>
    <w:p w:rsidR="00967BE2" w:rsidRDefault="00967BE2" w:rsidP="00967BE2">
      <w:r>
        <w:t xml:space="preserve">Les remises s’affichent soit par : </w:t>
      </w:r>
    </w:p>
    <w:p w:rsidR="00967BE2" w:rsidRDefault="00967BE2" w:rsidP="00967BE2">
      <w:pPr>
        <w:pStyle w:val="Paragraphedeliste"/>
        <w:numPr>
          <w:ilvl w:val="0"/>
          <w:numId w:val="2"/>
        </w:numPr>
      </w:pPr>
      <w:r>
        <w:t>Groupe client (si la remise est sur la catégorie tarifaire)</w:t>
      </w:r>
    </w:p>
    <w:p w:rsidR="00967BE2" w:rsidRDefault="00967BE2" w:rsidP="00967BE2">
      <w:pPr>
        <w:pStyle w:val="Paragraphedeliste"/>
        <w:numPr>
          <w:ilvl w:val="0"/>
          <w:numId w:val="2"/>
        </w:numPr>
      </w:pPr>
      <w:r>
        <w:t>Client (si la remise est renseigné en tarif d’exception article)</w:t>
      </w:r>
    </w:p>
    <w:p w:rsidR="0054616A" w:rsidRDefault="0054616A" w:rsidP="0054616A">
      <w:pPr>
        <w:pStyle w:val="Paragraphedeliste"/>
      </w:pPr>
    </w:p>
    <w:p w:rsidR="0054616A" w:rsidRDefault="0054616A" w:rsidP="0054616A">
      <w:pPr>
        <w:pStyle w:val="Paragraphedeliste"/>
      </w:pPr>
      <w:r>
        <w:rPr>
          <w:noProof/>
          <w:lang w:eastAsia="fr-FR"/>
        </w:rPr>
        <w:drawing>
          <wp:inline distT="0" distB="0" distL="0" distR="0" wp14:anchorId="40FD3393" wp14:editId="7E163CEB">
            <wp:extent cx="5638800" cy="219908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2108" cy="220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BE2" w:rsidRDefault="00967BE2" w:rsidP="00967BE2"/>
    <w:p w:rsidR="00967BE2" w:rsidRDefault="0054616A" w:rsidP="0054616A">
      <w:pPr>
        <w:pStyle w:val="Titre3"/>
        <w:numPr>
          <w:ilvl w:val="1"/>
          <w:numId w:val="6"/>
        </w:numPr>
      </w:pPr>
      <w:r>
        <w:t>T</w:t>
      </w:r>
      <w:r w:rsidR="00967BE2">
        <w:t>aux de remise renseigné sur la fiche client dans Sage</w:t>
      </w:r>
    </w:p>
    <w:p w:rsidR="00967BE2" w:rsidRDefault="00967BE2" w:rsidP="00967BE2">
      <w:r>
        <w:t>Il est envoyé dans le flux de données</w:t>
      </w:r>
      <w:r w:rsidR="0054616A">
        <w:t xml:space="preserve"> Atoo-</w:t>
      </w:r>
      <w:proofErr w:type="spellStart"/>
      <w:r w:rsidR="0054616A">
        <w:t>Sync</w:t>
      </w:r>
      <w:proofErr w:type="spellEnd"/>
      <w:r w:rsidR="0054616A">
        <w:t xml:space="preserve"> vers </w:t>
      </w:r>
      <w:proofErr w:type="spellStart"/>
      <w:r w:rsidR="0054616A">
        <w:t>Prestashop</w:t>
      </w:r>
      <w:proofErr w:type="spellEnd"/>
      <w:r w:rsidR="0054616A">
        <w:t>.</w:t>
      </w:r>
    </w:p>
    <w:p w:rsidR="00967BE2" w:rsidRDefault="00967BE2" w:rsidP="00967BE2">
      <w:r>
        <w:t xml:space="preserve">Dans </w:t>
      </w:r>
      <w:proofErr w:type="spellStart"/>
      <w:r>
        <w:t>prestashop</w:t>
      </w:r>
      <w:proofErr w:type="spellEnd"/>
      <w:r>
        <w:t xml:space="preserve">, c’est géré en partie, si vous activez l’option dans le module </w:t>
      </w:r>
      <w:proofErr w:type="spellStart"/>
      <w:r>
        <w:t>atoo-sync</w:t>
      </w:r>
      <w:proofErr w:type="spellEnd"/>
      <w:r>
        <w:t xml:space="preserve"> </w:t>
      </w:r>
      <w:proofErr w:type="spellStart"/>
      <w:r>
        <w:t>gescom</w:t>
      </w:r>
      <w:proofErr w:type="spellEnd"/>
      <w:r>
        <w:t xml:space="preserve"> pro /bloc client : « créer règle panier ». Vous </w:t>
      </w:r>
      <w:r w:rsidR="0054616A">
        <w:t>pouvez également donner un nom à la règle de panier</w:t>
      </w:r>
    </w:p>
    <w:p w:rsidR="00967BE2" w:rsidRDefault="00967BE2" w:rsidP="00967BE2">
      <w:r>
        <w:rPr>
          <w:noProof/>
          <w:lang w:eastAsia="fr-FR"/>
        </w:rPr>
        <w:drawing>
          <wp:inline distT="0" distB="0" distL="0" distR="0" wp14:anchorId="73D6C4A9" wp14:editId="6BB5BE5A">
            <wp:extent cx="5760720" cy="11918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BE2" w:rsidRDefault="00967BE2" w:rsidP="00967BE2"/>
    <w:p w:rsidR="00967BE2" w:rsidRPr="0054616A" w:rsidRDefault="00967BE2" w:rsidP="00967BE2">
      <w:pPr>
        <w:rPr>
          <w:color w:val="FF0000"/>
        </w:rPr>
      </w:pPr>
      <w:r w:rsidRPr="0054616A">
        <w:rPr>
          <w:color w:val="FF0000"/>
        </w:rPr>
        <w:t xml:space="preserve">Attention : dans </w:t>
      </w:r>
      <w:proofErr w:type="spellStart"/>
      <w:r w:rsidRPr="0054616A">
        <w:rPr>
          <w:color w:val="FF0000"/>
        </w:rPr>
        <w:t>prestashop</w:t>
      </w:r>
      <w:proofErr w:type="spellEnd"/>
      <w:r w:rsidRPr="0054616A">
        <w:rPr>
          <w:color w:val="FF0000"/>
        </w:rPr>
        <w:t xml:space="preserve"> les règles de remise sont en </w:t>
      </w:r>
      <w:proofErr w:type="gramStart"/>
      <w:r w:rsidRPr="0054616A">
        <w:rPr>
          <w:color w:val="FF0000"/>
        </w:rPr>
        <w:t>cascade….</w:t>
      </w:r>
      <w:proofErr w:type="gramEnd"/>
      <w:r w:rsidRPr="0054616A">
        <w:rPr>
          <w:color w:val="FF0000"/>
        </w:rPr>
        <w:t>attention au cumul des remises…</w:t>
      </w:r>
    </w:p>
    <w:p w:rsidR="0054616A" w:rsidRDefault="0054616A" w:rsidP="00967BE2">
      <w:r>
        <w:t xml:space="preserve">Les remises par famille article peuvent être envoyées dans le flux des clients. Mais non gérés nativement dans </w:t>
      </w:r>
      <w:proofErr w:type="spellStart"/>
      <w:r>
        <w:t>Prestashop</w:t>
      </w:r>
      <w:proofErr w:type="spellEnd"/>
      <w:r>
        <w:t xml:space="preserve">. </w:t>
      </w:r>
    </w:p>
    <w:p w:rsidR="00F020A8" w:rsidRDefault="00F020A8">
      <w:r>
        <w:br w:type="page"/>
      </w:r>
    </w:p>
    <w:p w:rsidR="0054616A" w:rsidRDefault="00F020A8" w:rsidP="00F020A8">
      <w:pPr>
        <w:pStyle w:val="Titre2"/>
        <w:numPr>
          <w:ilvl w:val="0"/>
          <w:numId w:val="6"/>
        </w:numPr>
      </w:pPr>
      <w:r>
        <w:lastRenderedPageBreak/>
        <w:t xml:space="preserve">Récupération des remises dans Sage : </w:t>
      </w:r>
    </w:p>
    <w:p w:rsidR="00F020A8" w:rsidRDefault="00F020A8" w:rsidP="00967BE2"/>
    <w:p w:rsidR="0054616A" w:rsidRDefault="0054616A" w:rsidP="00F020A8">
      <w:pPr>
        <w:pStyle w:val="Titre3"/>
        <w:numPr>
          <w:ilvl w:val="1"/>
          <w:numId w:val="6"/>
        </w:numPr>
      </w:pPr>
      <w:r>
        <w:t>Dans le profil Atoo-</w:t>
      </w:r>
      <w:proofErr w:type="spellStart"/>
      <w:r>
        <w:t>Sync</w:t>
      </w:r>
      <w:proofErr w:type="spellEnd"/>
    </w:p>
    <w:p w:rsidR="00F020A8" w:rsidRPr="00F020A8" w:rsidRDefault="00F020A8" w:rsidP="00F020A8">
      <w:bookmarkStart w:id="0" w:name="_GoBack"/>
      <w:bookmarkEnd w:id="0"/>
    </w:p>
    <w:p w:rsidR="0054616A" w:rsidRDefault="0054616A" w:rsidP="0054616A">
      <w:r>
        <w:t>Onglet « Création des commandes »</w:t>
      </w:r>
    </w:p>
    <w:p w:rsidR="0054616A" w:rsidRDefault="0054616A" w:rsidP="0054616A">
      <w:r>
        <w:t xml:space="preserve">Article Remise à renseigner </w:t>
      </w:r>
    </w:p>
    <w:p w:rsidR="0054616A" w:rsidRDefault="0054616A" w:rsidP="0054616A">
      <w:r>
        <w:t xml:space="preserve">Options : Possibilité de cocher : « créer les remises sur les lignes de la commande » </w:t>
      </w:r>
    </w:p>
    <w:p w:rsidR="0054616A" w:rsidRDefault="0054616A" w:rsidP="0054616A">
      <w:pPr>
        <w:pStyle w:val="Paragraphedeliste"/>
        <w:numPr>
          <w:ilvl w:val="0"/>
          <w:numId w:val="1"/>
        </w:numPr>
      </w:pPr>
      <w:r>
        <w:t>Si on veut une ligne « Remise » dans son document de vente.</w:t>
      </w:r>
    </w:p>
    <w:p w:rsidR="0054616A" w:rsidRDefault="0054616A" w:rsidP="00967BE2"/>
    <w:sectPr w:rsidR="0054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482"/>
    <w:multiLevelType w:val="hybridMultilevel"/>
    <w:tmpl w:val="77068808"/>
    <w:lvl w:ilvl="0" w:tplc="6E8446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73C"/>
    <w:multiLevelType w:val="multilevel"/>
    <w:tmpl w:val="77AC8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6B1E85"/>
    <w:multiLevelType w:val="hybridMultilevel"/>
    <w:tmpl w:val="103878EA"/>
    <w:lvl w:ilvl="0" w:tplc="61CC3AB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F78CB"/>
    <w:multiLevelType w:val="hybridMultilevel"/>
    <w:tmpl w:val="500EB2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13E98"/>
    <w:multiLevelType w:val="hybridMultilevel"/>
    <w:tmpl w:val="D17C3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522BA"/>
    <w:multiLevelType w:val="hybridMultilevel"/>
    <w:tmpl w:val="859C10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E2"/>
    <w:rsid w:val="00422095"/>
    <w:rsid w:val="0054616A"/>
    <w:rsid w:val="00967BE2"/>
    <w:rsid w:val="00F0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801E"/>
  <w15:chartTrackingRefBased/>
  <w15:docId w15:val="{CC8207D6-1E8F-47EC-8683-3AAB637F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6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61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61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7B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46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461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61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2016-05-18T13:23:00Z</dcterms:created>
  <dcterms:modified xsi:type="dcterms:W3CDTF">2016-05-18T13:42:00Z</dcterms:modified>
</cp:coreProperties>
</file>