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CE" w:rsidRDefault="00E454CE" w:rsidP="00E454CE">
      <w:pPr>
        <w:rPr>
          <w:rFonts w:cs="Aharoni"/>
          <w:b/>
          <w:sz w:val="52"/>
          <w:szCs w:val="52"/>
        </w:rPr>
      </w:pPr>
    </w:p>
    <w:p w:rsidR="00E454CE" w:rsidRDefault="00E454CE" w:rsidP="00E454CE">
      <w:pPr>
        <w:rPr>
          <w:rFonts w:cs="Aharoni"/>
          <w:b/>
          <w:sz w:val="52"/>
          <w:szCs w:val="52"/>
        </w:rPr>
      </w:pPr>
    </w:p>
    <w:p w:rsidR="00E454CE" w:rsidRDefault="00E454CE" w:rsidP="00E454CE">
      <w:pPr>
        <w:rPr>
          <w:rFonts w:cs="Aharoni"/>
          <w:b/>
          <w:sz w:val="52"/>
          <w:szCs w:val="52"/>
        </w:rPr>
      </w:pP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 xml:space="preserve">Support de cours </w:t>
      </w: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 xml:space="preserve">Sage 100 I7 </w:t>
      </w:r>
    </w:p>
    <w:p w:rsidR="00E454CE" w:rsidRDefault="008272C4" w:rsidP="00E454CE">
      <w:pPr>
        <w:pStyle w:val="Sansinterligne"/>
        <w:pBdr>
          <w:top w:val="single" w:sz="4" w:space="1" w:color="auto"/>
          <w:bottom w:val="single" w:sz="4" w:space="1" w:color="auto"/>
        </w:pBdr>
        <w:spacing w:before="240" w:after="240"/>
        <w:jc w:val="center"/>
        <w:rPr>
          <w:rFonts w:cs="Aharoni"/>
          <w:b/>
          <w:sz w:val="52"/>
          <w:szCs w:val="52"/>
        </w:rPr>
      </w:pPr>
      <w:r>
        <w:rPr>
          <w:rFonts w:cs="Aharoni"/>
          <w:b/>
          <w:sz w:val="52"/>
          <w:szCs w:val="52"/>
        </w:rPr>
        <w:t>Gestion Commerciale</w:t>
      </w:r>
    </w:p>
    <w:p w:rsidR="00E454CE" w:rsidRDefault="00E454CE" w:rsidP="00E454CE">
      <w:pPr>
        <w:pStyle w:val="Sansinterligne"/>
        <w:pBdr>
          <w:top w:val="single" w:sz="4" w:space="1" w:color="auto"/>
          <w:bottom w:val="single" w:sz="4" w:space="1" w:color="auto"/>
        </w:pBdr>
        <w:spacing w:before="240" w:after="240"/>
        <w:jc w:val="center"/>
        <w:rPr>
          <w:rFonts w:cs="Aharoni"/>
          <w:b/>
          <w:sz w:val="52"/>
          <w:szCs w:val="52"/>
        </w:rPr>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p>
    <w:p w:rsidR="00E454CE" w:rsidRDefault="00E454CE" w:rsidP="00E454CE">
      <w:pPr>
        <w:spacing w:after="0" w:line="240" w:lineRule="auto"/>
      </w:pPr>
      <w:r>
        <w:t>Rédacteur : Mme Sandra SEYCHELLES</w:t>
      </w:r>
      <w:r>
        <w:tab/>
      </w:r>
    </w:p>
    <w:p w:rsidR="00E454CE" w:rsidRDefault="00E454CE" w:rsidP="00E454CE">
      <w:pPr>
        <w:spacing w:after="0" w:line="240" w:lineRule="auto"/>
      </w:pPr>
    </w:p>
    <w:p w:rsidR="00E454CE" w:rsidRDefault="00E454CE" w:rsidP="00E454CE">
      <w:pPr>
        <w:spacing w:after="0" w:line="240" w:lineRule="auto"/>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p w:rsidR="00E454CE" w:rsidRDefault="00E454CE">
      <w:pPr>
        <w:rPr>
          <w:b/>
        </w:rPr>
      </w:pPr>
    </w:p>
    <w:sdt>
      <w:sdtPr>
        <w:rPr>
          <w:rFonts w:asciiTheme="minorHAnsi" w:eastAsiaTheme="minorHAnsi" w:hAnsiTheme="minorHAnsi" w:cstheme="minorBidi"/>
          <w:b w:val="0"/>
          <w:bCs w:val="0"/>
          <w:color w:val="auto"/>
          <w:sz w:val="22"/>
          <w:szCs w:val="22"/>
        </w:rPr>
        <w:id w:val="595215968"/>
        <w:docPartObj>
          <w:docPartGallery w:val="Table of Contents"/>
          <w:docPartUnique/>
        </w:docPartObj>
      </w:sdtPr>
      <w:sdtEndPr/>
      <w:sdtContent>
        <w:p w:rsidR="00E454CE" w:rsidRDefault="00E454CE">
          <w:pPr>
            <w:pStyle w:val="En-ttedetabledesmatires"/>
          </w:pPr>
          <w:r>
            <w:t>Contenu</w:t>
          </w:r>
        </w:p>
        <w:p w:rsidR="00CB72C4" w:rsidRPr="00CB72C4" w:rsidRDefault="00CB72C4" w:rsidP="00CB72C4"/>
        <w:p w:rsidR="00CB72C4" w:rsidRDefault="00E454CE">
          <w:pPr>
            <w:pStyle w:val="TM1"/>
            <w:tabs>
              <w:tab w:val="left" w:pos="440"/>
              <w:tab w:val="right" w:leader="dot" w:pos="10456"/>
            </w:tabs>
            <w:rPr>
              <w:noProof/>
            </w:rPr>
          </w:pPr>
          <w:r>
            <w:fldChar w:fldCharType="begin"/>
          </w:r>
          <w:r>
            <w:instrText xml:space="preserve"> TOC \o "1-3" \h \z \u </w:instrText>
          </w:r>
          <w:r>
            <w:fldChar w:fldCharType="separate"/>
          </w:r>
          <w:hyperlink w:anchor="_Toc348392188" w:history="1">
            <w:r w:rsidR="00CB72C4" w:rsidRPr="005C3EFD">
              <w:rPr>
                <w:rStyle w:val="Lienhypertexte"/>
                <w:noProof/>
              </w:rPr>
              <w:t>1.</w:t>
            </w:r>
            <w:r w:rsidR="00CB72C4">
              <w:rPr>
                <w:noProof/>
              </w:rPr>
              <w:tab/>
            </w:r>
            <w:r w:rsidR="00CB72C4" w:rsidRPr="005C3EFD">
              <w:rPr>
                <w:rStyle w:val="Lienhypertexte"/>
                <w:noProof/>
              </w:rPr>
              <w:t>Présentation de l’interface</w:t>
            </w:r>
            <w:r w:rsidR="00CB72C4">
              <w:rPr>
                <w:noProof/>
                <w:webHidden/>
              </w:rPr>
              <w:tab/>
            </w:r>
            <w:r w:rsidR="00CB72C4">
              <w:rPr>
                <w:noProof/>
                <w:webHidden/>
              </w:rPr>
              <w:fldChar w:fldCharType="begin"/>
            </w:r>
            <w:r w:rsidR="00CB72C4">
              <w:rPr>
                <w:noProof/>
                <w:webHidden/>
              </w:rPr>
              <w:instrText xml:space="preserve"> PAGEREF _Toc348392188 \h </w:instrText>
            </w:r>
            <w:r w:rsidR="00CB72C4">
              <w:rPr>
                <w:noProof/>
                <w:webHidden/>
              </w:rPr>
            </w:r>
            <w:r w:rsidR="00CB72C4">
              <w:rPr>
                <w:noProof/>
                <w:webHidden/>
              </w:rPr>
              <w:fldChar w:fldCharType="separate"/>
            </w:r>
            <w:r w:rsidR="00CB72C4">
              <w:rPr>
                <w:noProof/>
                <w:webHidden/>
              </w:rPr>
              <w:t>3</w:t>
            </w:r>
            <w:r w:rsidR="00CB72C4">
              <w:rPr>
                <w:noProof/>
                <w:webHidden/>
              </w:rPr>
              <w:fldChar w:fldCharType="end"/>
            </w:r>
          </w:hyperlink>
        </w:p>
        <w:p w:rsidR="00CB72C4" w:rsidRDefault="009004E1">
          <w:pPr>
            <w:pStyle w:val="TM1"/>
            <w:tabs>
              <w:tab w:val="left" w:pos="440"/>
              <w:tab w:val="right" w:leader="dot" w:pos="10456"/>
            </w:tabs>
            <w:rPr>
              <w:noProof/>
            </w:rPr>
          </w:pPr>
          <w:hyperlink w:anchor="_Toc348392189" w:history="1">
            <w:r w:rsidR="00CB72C4" w:rsidRPr="005C3EFD">
              <w:rPr>
                <w:rStyle w:val="Lienhypertexte"/>
                <w:noProof/>
              </w:rPr>
              <w:t>2.</w:t>
            </w:r>
            <w:r w:rsidR="00CB72C4">
              <w:rPr>
                <w:noProof/>
              </w:rPr>
              <w:tab/>
            </w:r>
            <w:r w:rsidR="00CB72C4" w:rsidRPr="005C3EFD">
              <w:rPr>
                <w:rStyle w:val="Lienhypertexte"/>
                <w:noProof/>
              </w:rPr>
              <w:t>Création d’un compte comptable</w:t>
            </w:r>
            <w:r w:rsidR="00CB72C4">
              <w:rPr>
                <w:noProof/>
                <w:webHidden/>
              </w:rPr>
              <w:tab/>
            </w:r>
            <w:r w:rsidR="00CB72C4">
              <w:rPr>
                <w:noProof/>
                <w:webHidden/>
              </w:rPr>
              <w:fldChar w:fldCharType="begin"/>
            </w:r>
            <w:r w:rsidR="00CB72C4">
              <w:rPr>
                <w:noProof/>
                <w:webHidden/>
              </w:rPr>
              <w:instrText xml:space="preserve"> PAGEREF _Toc348392189 \h </w:instrText>
            </w:r>
            <w:r w:rsidR="00CB72C4">
              <w:rPr>
                <w:noProof/>
                <w:webHidden/>
              </w:rPr>
            </w:r>
            <w:r w:rsidR="00CB72C4">
              <w:rPr>
                <w:noProof/>
                <w:webHidden/>
              </w:rPr>
              <w:fldChar w:fldCharType="separate"/>
            </w:r>
            <w:r w:rsidR="00CB72C4">
              <w:rPr>
                <w:noProof/>
                <w:webHidden/>
              </w:rPr>
              <w:t>3</w:t>
            </w:r>
            <w:r w:rsidR="00CB72C4">
              <w:rPr>
                <w:noProof/>
                <w:webHidden/>
              </w:rPr>
              <w:fldChar w:fldCharType="end"/>
            </w:r>
          </w:hyperlink>
        </w:p>
        <w:p w:rsidR="00CB72C4" w:rsidRDefault="009004E1">
          <w:pPr>
            <w:pStyle w:val="TM1"/>
            <w:tabs>
              <w:tab w:val="left" w:pos="440"/>
              <w:tab w:val="right" w:leader="dot" w:pos="10456"/>
            </w:tabs>
            <w:rPr>
              <w:noProof/>
            </w:rPr>
          </w:pPr>
          <w:hyperlink w:anchor="_Toc348392190" w:history="1">
            <w:r w:rsidR="00CB72C4" w:rsidRPr="005C3EFD">
              <w:rPr>
                <w:rStyle w:val="Lienhypertexte"/>
                <w:noProof/>
              </w:rPr>
              <w:t>3.</w:t>
            </w:r>
            <w:r w:rsidR="00CB72C4">
              <w:rPr>
                <w:noProof/>
              </w:rPr>
              <w:tab/>
            </w:r>
            <w:r w:rsidR="00CB72C4" w:rsidRPr="005C3EFD">
              <w:rPr>
                <w:rStyle w:val="Lienhypertexte"/>
                <w:noProof/>
              </w:rPr>
              <w:t>Création d’un Tiers</w:t>
            </w:r>
            <w:r w:rsidR="00CB72C4">
              <w:rPr>
                <w:noProof/>
                <w:webHidden/>
              </w:rPr>
              <w:tab/>
            </w:r>
            <w:r w:rsidR="00CB72C4">
              <w:rPr>
                <w:noProof/>
                <w:webHidden/>
              </w:rPr>
              <w:fldChar w:fldCharType="begin"/>
            </w:r>
            <w:r w:rsidR="00CB72C4">
              <w:rPr>
                <w:noProof/>
                <w:webHidden/>
              </w:rPr>
              <w:instrText xml:space="preserve"> PAGEREF _Toc348392190 \h </w:instrText>
            </w:r>
            <w:r w:rsidR="00CB72C4">
              <w:rPr>
                <w:noProof/>
                <w:webHidden/>
              </w:rPr>
            </w:r>
            <w:r w:rsidR="00CB72C4">
              <w:rPr>
                <w:noProof/>
                <w:webHidden/>
              </w:rPr>
              <w:fldChar w:fldCharType="separate"/>
            </w:r>
            <w:r w:rsidR="00CB72C4">
              <w:rPr>
                <w:noProof/>
                <w:webHidden/>
              </w:rPr>
              <w:t>5</w:t>
            </w:r>
            <w:r w:rsidR="00CB72C4">
              <w:rPr>
                <w:noProof/>
                <w:webHidden/>
              </w:rPr>
              <w:fldChar w:fldCharType="end"/>
            </w:r>
          </w:hyperlink>
        </w:p>
        <w:p w:rsidR="00CB72C4" w:rsidRDefault="009004E1">
          <w:pPr>
            <w:pStyle w:val="TM1"/>
            <w:tabs>
              <w:tab w:val="left" w:pos="440"/>
              <w:tab w:val="right" w:leader="dot" w:pos="10456"/>
            </w:tabs>
            <w:rPr>
              <w:noProof/>
            </w:rPr>
          </w:pPr>
          <w:hyperlink w:anchor="_Toc348392191" w:history="1">
            <w:r w:rsidR="00CB72C4" w:rsidRPr="005C3EFD">
              <w:rPr>
                <w:rStyle w:val="Lienhypertexte"/>
                <w:noProof/>
              </w:rPr>
              <w:t>4.</w:t>
            </w:r>
            <w:r w:rsidR="00CB72C4">
              <w:rPr>
                <w:noProof/>
              </w:rPr>
              <w:tab/>
            </w:r>
            <w:r w:rsidR="00CB72C4" w:rsidRPr="005C3EFD">
              <w:rPr>
                <w:rStyle w:val="Lienhypertexte"/>
                <w:noProof/>
              </w:rPr>
              <w:t>Saisie d’écritures</w:t>
            </w:r>
            <w:r w:rsidR="00CB72C4">
              <w:rPr>
                <w:noProof/>
                <w:webHidden/>
              </w:rPr>
              <w:tab/>
            </w:r>
            <w:r w:rsidR="00CB72C4">
              <w:rPr>
                <w:noProof/>
                <w:webHidden/>
              </w:rPr>
              <w:fldChar w:fldCharType="begin"/>
            </w:r>
            <w:r w:rsidR="00CB72C4">
              <w:rPr>
                <w:noProof/>
                <w:webHidden/>
              </w:rPr>
              <w:instrText xml:space="preserve"> PAGEREF _Toc348392191 \h </w:instrText>
            </w:r>
            <w:r w:rsidR="00CB72C4">
              <w:rPr>
                <w:noProof/>
                <w:webHidden/>
              </w:rPr>
            </w:r>
            <w:r w:rsidR="00CB72C4">
              <w:rPr>
                <w:noProof/>
                <w:webHidden/>
              </w:rPr>
              <w:fldChar w:fldCharType="separate"/>
            </w:r>
            <w:r w:rsidR="00CB72C4">
              <w:rPr>
                <w:noProof/>
                <w:webHidden/>
              </w:rPr>
              <w:t>9</w:t>
            </w:r>
            <w:r w:rsidR="00CB72C4">
              <w:rPr>
                <w:noProof/>
                <w:webHidden/>
              </w:rPr>
              <w:fldChar w:fldCharType="end"/>
            </w:r>
          </w:hyperlink>
        </w:p>
        <w:p w:rsidR="00CB72C4" w:rsidRDefault="009004E1">
          <w:pPr>
            <w:pStyle w:val="TM1"/>
            <w:tabs>
              <w:tab w:val="left" w:pos="440"/>
              <w:tab w:val="right" w:leader="dot" w:pos="10456"/>
            </w:tabs>
            <w:rPr>
              <w:noProof/>
            </w:rPr>
          </w:pPr>
          <w:hyperlink w:anchor="_Toc348392192" w:history="1">
            <w:r w:rsidR="00CB72C4" w:rsidRPr="005C3EFD">
              <w:rPr>
                <w:rStyle w:val="Lienhypertexte"/>
                <w:noProof/>
              </w:rPr>
              <w:t>5.</w:t>
            </w:r>
            <w:r w:rsidR="00CB72C4">
              <w:rPr>
                <w:noProof/>
              </w:rPr>
              <w:tab/>
            </w:r>
            <w:r w:rsidR="00CB72C4" w:rsidRPr="005C3EFD">
              <w:rPr>
                <w:rStyle w:val="Lienhypertexte"/>
                <w:noProof/>
              </w:rPr>
              <w:t>Interrogation de compte</w:t>
            </w:r>
            <w:r w:rsidR="00CB72C4">
              <w:rPr>
                <w:noProof/>
                <w:webHidden/>
              </w:rPr>
              <w:tab/>
            </w:r>
            <w:r w:rsidR="00CB72C4">
              <w:rPr>
                <w:noProof/>
                <w:webHidden/>
              </w:rPr>
              <w:fldChar w:fldCharType="begin"/>
            </w:r>
            <w:r w:rsidR="00CB72C4">
              <w:rPr>
                <w:noProof/>
                <w:webHidden/>
              </w:rPr>
              <w:instrText xml:space="preserve"> PAGEREF _Toc348392192 \h </w:instrText>
            </w:r>
            <w:r w:rsidR="00CB72C4">
              <w:rPr>
                <w:noProof/>
                <w:webHidden/>
              </w:rPr>
            </w:r>
            <w:r w:rsidR="00CB72C4">
              <w:rPr>
                <w:noProof/>
                <w:webHidden/>
              </w:rPr>
              <w:fldChar w:fldCharType="separate"/>
            </w:r>
            <w:r w:rsidR="00CB72C4">
              <w:rPr>
                <w:noProof/>
                <w:webHidden/>
              </w:rPr>
              <w:t>10</w:t>
            </w:r>
            <w:r w:rsidR="00CB72C4">
              <w:rPr>
                <w:noProof/>
                <w:webHidden/>
              </w:rPr>
              <w:fldChar w:fldCharType="end"/>
            </w:r>
          </w:hyperlink>
        </w:p>
        <w:p w:rsidR="00E454CE" w:rsidRDefault="00E454CE">
          <w:r>
            <w:rPr>
              <w:b/>
              <w:bCs/>
            </w:rPr>
            <w:fldChar w:fldCharType="end"/>
          </w:r>
        </w:p>
      </w:sdtContent>
    </w:sdt>
    <w:p w:rsidR="00E454CE" w:rsidRDefault="00E454CE">
      <w:r>
        <w:br w:type="page"/>
      </w:r>
    </w:p>
    <w:p w:rsidR="00D35558" w:rsidRDefault="00D35558" w:rsidP="00DC16D7">
      <w:pPr>
        <w:pStyle w:val="Titre1"/>
        <w:numPr>
          <w:ilvl w:val="0"/>
          <w:numId w:val="11"/>
        </w:numPr>
      </w:pPr>
      <w:bookmarkStart w:id="0" w:name="_Toc348392188"/>
      <w:r>
        <w:lastRenderedPageBreak/>
        <w:t>Présentation de l’interface</w:t>
      </w:r>
      <w:bookmarkEnd w:id="0"/>
    </w:p>
    <w:p w:rsidR="00D35558" w:rsidRDefault="00D35558" w:rsidP="00D35558">
      <w:pPr>
        <w:pStyle w:val="Paragraphedeliste"/>
      </w:pPr>
    </w:p>
    <w:p w:rsidR="00D35558" w:rsidRDefault="00D35558" w:rsidP="00E454CE">
      <w:pPr>
        <w:pStyle w:val="Paragraphedeliste"/>
      </w:pPr>
      <w:r>
        <w:t>Barre de menu</w:t>
      </w:r>
      <w:r w:rsidR="00E454CE">
        <w:t xml:space="preserve"> supérieure</w:t>
      </w:r>
    </w:p>
    <w:p w:rsidR="00E454CE" w:rsidRDefault="00E454CE" w:rsidP="00E454CE">
      <w:pPr>
        <w:pStyle w:val="Paragraphedeliste"/>
      </w:pPr>
      <w:r>
        <w:rPr>
          <w:noProof/>
        </w:rPr>
        <w:drawing>
          <wp:inline distT="0" distB="0" distL="0" distR="0" wp14:anchorId="44B7C141" wp14:editId="695E195D">
            <wp:extent cx="3190875" cy="2952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90875" cy="295275"/>
                    </a:xfrm>
                    <a:prstGeom prst="rect">
                      <a:avLst/>
                    </a:prstGeom>
                  </pic:spPr>
                </pic:pic>
              </a:graphicData>
            </a:graphic>
          </wp:inline>
        </w:drawing>
      </w:r>
    </w:p>
    <w:p w:rsidR="00D35558" w:rsidRDefault="00D35558" w:rsidP="00C12D75">
      <w:pPr>
        <w:pStyle w:val="Paragraphedeliste"/>
        <w:numPr>
          <w:ilvl w:val="0"/>
          <w:numId w:val="6"/>
        </w:numPr>
        <w:spacing w:after="0" w:line="240" w:lineRule="auto"/>
        <w:contextualSpacing w:val="0"/>
      </w:pPr>
      <w:r>
        <w:t>Fichier : paramètres société : contient les paramètres de personnalisation de la base comptable</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t xml:space="preserve">Structure : </w:t>
      </w:r>
      <w:r w:rsidR="008272C4">
        <w:t>contient les familles articles, les articles, le lien Comptabilité, les clients, les fournisseurs, les collaborateurs, les dépôts,…</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t xml:space="preserve">Traitement : </w:t>
      </w:r>
      <w:r w:rsidR="008272C4">
        <w:t xml:space="preserve">Gestion des documents de vente, d’achat, de stock. Interrogation des tiers, des articles. </w:t>
      </w:r>
      <w:r w:rsidR="008272C4">
        <w:br/>
        <w:t>Gestion des règlements, mise à jour de la comptabilité, fonction de recherche,…</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t>Etat : contient t</w:t>
      </w:r>
      <w:r w:rsidR="008272C4">
        <w:t>outes les impressions commerciales (statistiques, mouvement, ….).</w:t>
      </w:r>
    </w:p>
    <w:p w:rsidR="00D35558" w:rsidRDefault="00D35558" w:rsidP="00C12D75">
      <w:pPr>
        <w:pStyle w:val="Paragraphedeliste"/>
        <w:spacing w:after="0" w:line="240" w:lineRule="auto"/>
        <w:contextualSpacing w:val="0"/>
      </w:pPr>
    </w:p>
    <w:p w:rsidR="00D35558" w:rsidRDefault="00D35558" w:rsidP="00C12D75">
      <w:pPr>
        <w:pStyle w:val="Paragraphedeliste"/>
        <w:numPr>
          <w:ilvl w:val="0"/>
          <w:numId w:val="6"/>
        </w:numPr>
        <w:spacing w:after="0" w:line="240" w:lineRule="auto"/>
        <w:contextualSpacing w:val="0"/>
      </w:pPr>
      <w:r>
        <w:t xml:space="preserve">Fenêtre : contient </w:t>
      </w:r>
      <w:r w:rsidR="008272C4">
        <w:t>l</w:t>
      </w:r>
      <w:r>
        <w:t>es personnalisations d’écran</w:t>
      </w:r>
    </w:p>
    <w:p w:rsidR="00663439" w:rsidRDefault="00663439" w:rsidP="00DC16D7">
      <w:pPr>
        <w:pStyle w:val="Titre1"/>
        <w:numPr>
          <w:ilvl w:val="0"/>
          <w:numId w:val="11"/>
        </w:numPr>
      </w:pPr>
      <w:bookmarkStart w:id="1" w:name="_Toc348392189"/>
      <w:r>
        <w:t xml:space="preserve">Création </w:t>
      </w:r>
      <w:bookmarkEnd w:id="1"/>
      <w:r w:rsidR="009D5198">
        <w:t>d’un client</w:t>
      </w:r>
    </w:p>
    <w:p w:rsidR="00E454CE" w:rsidRPr="00E454CE" w:rsidRDefault="00E454CE" w:rsidP="00533002">
      <w:pPr>
        <w:spacing w:line="240" w:lineRule="auto"/>
      </w:pPr>
    </w:p>
    <w:p w:rsidR="00663439" w:rsidRDefault="00663439" w:rsidP="00663439">
      <w:pPr>
        <w:pStyle w:val="Paragraphedeliste"/>
        <w:rPr>
          <w:b/>
        </w:rPr>
      </w:pPr>
      <w:r w:rsidRPr="009D5198">
        <w:rPr>
          <w:b/>
        </w:rPr>
        <w:t xml:space="preserve">Menu Structure / </w:t>
      </w:r>
      <w:r w:rsidR="009D5198">
        <w:rPr>
          <w:b/>
        </w:rPr>
        <w:t>Clients / Nouveau</w:t>
      </w:r>
    </w:p>
    <w:p w:rsidR="009D5198" w:rsidRPr="009D5198" w:rsidRDefault="009D5198" w:rsidP="00663439">
      <w:pPr>
        <w:pStyle w:val="Paragraphedeliste"/>
        <w:rPr>
          <w:b/>
        </w:rPr>
      </w:pPr>
      <w:r>
        <w:rPr>
          <w:b/>
        </w:rPr>
        <w:t xml:space="preserve">Sur l’onglet « Identification » </w:t>
      </w:r>
    </w:p>
    <w:p w:rsidR="009D5198" w:rsidRDefault="009D5198" w:rsidP="009D5198">
      <w:pPr>
        <w:pStyle w:val="Paragraphedeliste"/>
      </w:pPr>
      <w:r>
        <w:t>Saisir les champs de cet onglet en tabulant pour passer d’un champ à un autre.</w:t>
      </w:r>
    </w:p>
    <w:p w:rsidR="009D5198" w:rsidRDefault="00C12D75" w:rsidP="009D5198">
      <w:pPr>
        <w:pStyle w:val="Paragraphedeliste"/>
      </w:pPr>
      <w:r>
        <w:t xml:space="preserve">Ne pas renseigner le champ collectif (411000 – Sage le </w:t>
      </w:r>
      <w:proofErr w:type="gramStart"/>
      <w:r>
        <w:t>saisit</w:t>
      </w:r>
      <w:proofErr w:type="gramEnd"/>
      <w:r>
        <w:t xml:space="preserve"> lorsque la fiche est validée).</w:t>
      </w:r>
    </w:p>
    <w:p w:rsidR="00C12D75" w:rsidRDefault="00C12D75" w:rsidP="009D5198">
      <w:pPr>
        <w:pStyle w:val="Paragraphedeliste"/>
      </w:pPr>
      <w:r>
        <w:t>Renseigner autant que possible la fiche.</w:t>
      </w:r>
    </w:p>
    <w:p w:rsidR="00C12D75" w:rsidRDefault="00C12D75" w:rsidP="00C12D75">
      <w:pPr>
        <w:pStyle w:val="Paragraphedeliste"/>
      </w:pPr>
      <w:r>
        <w:t>Important à saisir, le champ « PAYS » : ce champ est indispensable pour générer le fichier à envoyer au Factor.</w:t>
      </w:r>
    </w:p>
    <w:p w:rsidR="00C12D75" w:rsidRDefault="00533002" w:rsidP="00C12D75">
      <w:pPr>
        <w:pStyle w:val="Paragraphedeliste"/>
      </w:pPr>
      <w:r>
        <w:rPr>
          <w:noProof/>
        </w:rPr>
        <w:drawing>
          <wp:inline distT="0" distB="0" distL="0" distR="0" wp14:anchorId="4550B37E" wp14:editId="529D7FA5">
            <wp:extent cx="5009283" cy="3438144"/>
            <wp:effectExtent l="0" t="0" r="127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17701" cy="3443922"/>
                    </a:xfrm>
                    <a:prstGeom prst="rect">
                      <a:avLst/>
                    </a:prstGeom>
                  </pic:spPr>
                </pic:pic>
              </a:graphicData>
            </a:graphic>
          </wp:inline>
        </w:drawing>
      </w:r>
    </w:p>
    <w:p w:rsidR="00C12D75" w:rsidRDefault="00C12D75" w:rsidP="00C12D75">
      <w:pPr>
        <w:pStyle w:val="Paragraphedeliste"/>
        <w:numPr>
          <w:ilvl w:val="0"/>
          <w:numId w:val="7"/>
        </w:numPr>
      </w:pPr>
      <w:r w:rsidRPr="00533002">
        <w:rPr>
          <w:b/>
        </w:rPr>
        <w:t>Onglet Contact :</w:t>
      </w:r>
      <w:r>
        <w:t xml:space="preserve"> permet d’ajouter autant de contact que nécessaire rattachés à la société.</w:t>
      </w:r>
    </w:p>
    <w:p w:rsidR="00C12D75" w:rsidRDefault="00C12D75" w:rsidP="00C12D75">
      <w:pPr>
        <w:pStyle w:val="Paragraphedeliste"/>
      </w:pPr>
    </w:p>
    <w:p w:rsidR="00C12D75" w:rsidRPr="00C12D75" w:rsidRDefault="00C12D75" w:rsidP="00C12D75">
      <w:pPr>
        <w:pStyle w:val="Paragraphedeliste"/>
        <w:numPr>
          <w:ilvl w:val="0"/>
          <w:numId w:val="7"/>
        </w:numPr>
        <w:rPr>
          <w:b/>
        </w:rPr>
      </w:pPr>
      <w:r w:rsidRPr="00C12D75">
        <w:rPr>
          <w:b/>
        </w:rPr>
        <w:t>Onglet Tarifs</w:t>
      </w:r>
      <w:r>
        <w:rPr>
          <w:b/>
        </w:rPr>
        <w:t> </w:t>
      </w:r>
      <w:r>
        <w:t xml:space="preserve">: Renseigner la centrale d’achat ou la catégorie tarifaire à rattacher au client en choisissant dans la liste déroulante. </w:t>
      </w:r>
      <w:r>
        <w:br/>
        <w:t>Pour la centrale d’achat, saisir les premières lettes de la centrale pour la trouver rapidement dans la liste.</w:t>
      </w:r>
    </w:p>
    <w:p w:rsidR="00C12D75" w:rsidRDefault="00C12D75" w:rsidP="00C12D75">
      <w:pPr>
        <w:pStyle w:val="Paragraphedeliste"/>
        <w:ind w:left="1080"/>
        <w:rPr>
          <w:b/>
        </w:rPr>
      </w:pPr>
      <w:r>
        <w:rPr>
          <w:noProof/>
        </w:rPr>
        <w:drawing>
          <wp:inline distT="0" distB="0" distL="0" distR="0" wp14:anchorId="308CA7AE" wp14:editId="1F098206">
            <wp:extent cx="5369357" cy="2156528"/>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66025" cy="2155190"/>
                    </a:xfrm>
                    <a:prstGeom prst="rect">
                      <a:avLst/>
                    </a:prstGeom>
                  </pic:spPr>
                </pic:pic>
              </a:graphicData>
            </a:graphic>
          </wp:inline>
        </w:drawing>
      </w:r>
    </w:p>
    <w:p w:rsidR="00C12D75" w:rsidRPr="00C12D75" w:rsidRDefault="00C12D75" w:rsidP="00C12D75">
      <w:pPr>
        <w:pStyle w:val="Paragraphedeliste"/>
        <w:ind w:left="1080"/>
        <w:rPr>
          <w:b/>
        </w:rPr>
      </w:pPr>
    </w:p>
    <w:p w:rsidR="00C12D75" w:rsidRPr="003A76BE" w:rsidRDefault="003A76BE" w:rsidP="00C12D75">
      <w:pPr>
        <w:pStyle w:val="Paragraphedeliste"/>
        <w:numPr>
          <w:ilvl w:val="0"/>
          <w:numId w:val="7"/>
        </w:numPr>
        <w:rPr>
          <w:b/>
        </w:rPr>
      </w:pPr>
      <w:r w:rsidRPr="003A76BE">
        <w:rPr>
          <w:b/>
        </w:rPr>
        <w:t>Onglet Livraisons</w:t>
      </w:r>
      <w:r>
        <w:rPr>
          <w:b/>
        </w:rPr>
        <w:t> </w:t>
      </w:r>
      <w:r>
        <w:t>: permet d’ajouter autant d’adresse de livraison que nécessaire.</w:t>
      </w:r>
      <w:r>
        <w:br/>
        <w:t>Attention : il ne peut y avoir deux fois le même intitulé. Ajouter un point ou un espace si l’intitulé doit rester le même pour des adresses de livraison supplémentaires</w:t>
      </w:r>
      <w:r w:rsidRPr="003A76BE">
        <w:rPr>
          <w:b/>
        </w:rPr>
        <w:t>.</w:t>
      </w:r>
    </w:p>
    <w:p w:rsidR="003A76BE" w:rsidRPr="003A76BE" w:rsidRDefault="003A76BE" w:rsidP="003A76BE">
      <w:pPr>
        <w:pStyle w:val="Paragraphedeliste"/>
        <w:ind w:left="1080"/>
        <w:rPr>
          <w:b/>
        </w:rPr>
      </w:pPr>
    </w:p>
    <w:p w:rsidR="00533002" w:rsidRDefault="00C12D75" w:rsidP="00533002">
      <w:pPr>
        <w:pStyle w:val="Paragraphedeliste"/>
        <w:numPr>
          <w:ilvl w:val="0"/>
          <w:numId w:val="7"/>
        </w:numPr>
      </w:pPr>
      <w:r w:rsidRPr="00C12D75">
        <w:rPr>
          <w:b/>
        </w:rPr>
        <w:t>Onglet banque </w:t>
      </w:r>
      <w:r>
        <w:t>: permet de rattacher les coordonnées bancaires du client.</w:t>
      </w:r>
      <w:r w:rsidR="003A76BE">
        <w:br/>
        <w:t>Il est indispensable de saisir le RIB complet (jusqu’au BIC).</w:t>
      </w:r>
    </w:p>
    <w:p w:rsidR="00533002" w:rsidRDefault="00533002" w:rsidP="00533002">
      <w:pPr>
        <w:pStyle w:val="Paragraphedeliste"/>
        <w:spacing w:after="0" w:line="240" w:lineRule="auto"/>
        <w:ind w:left="1077"/>
        <w:contextualSpacing w:val="0"/>
      </w:pPr>
    </w:p>
    <w:p w:rsidR="00C12D75" w:rsidRDefault="00C12D75" w:rsidP="00C12D75">
      <w:pPr>
        <w:pStyle w:val="Paragraphedeliste"/>
        <w:numPr>
          <w:ilvl w:val="0"/>
          <w:numId w:val="7"/>
        </w:numPr>
      </w:pPr>
      <w:r w:rsidRPr="003A76BE">
        <w:rPr>
          <w:b/>
        </w:rPr>
        <w:t>Onglet « champs libres » :</w:t>
      </w:r>
      <w:r>
        <w:t xml:space="preserve"> permet de rajouter des informations supplémentaires à la fiche client.</w:t>
      </w:r>
    </w:p>
    <w:p w:rsidR="00C12D75" w:rsidRDefault="00C12D75" w:rsidP="00C12D75">
      <w:r>
        <w:tab/>
      </w:r>
      <w:r w:rsidR="003A76BE">
        <w:rPr>
          <w:noProof/>
        </w:rPr>
        <w:drawing>
          <wp:inline distT="0" distB="0" distL="0" distR="0" wp14:anchorId="3CA07B31" wp14:editId="48432F92">
            <wp:extent cx="4484535" cy="3215840"/>
            <wp:effectExtent l="0" t="0" r="0" b="381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85572" cy="3216584"/>
                    </a:xfrm>
                    <a:prstGeom prst="rect">
                      <a:avLst/>
                    </a:prstGeom>
                  </pic:spPr>
                </pic:pic>
              </a:graphicData>
            </a:graphic>
          </wp:inline>
        </w:drawing>
      </w:r>
    </w:p>
    <w:p w:rsidR="00C12D75" w:rsidRDefault="00C12D75" w:rsidP="00C12D75">
      <w:pPr>
        <w:ind w:left="708"/>
      </w:pPr>
      <w:r>
        <w:t xml:space="preserve">Suivant </w:t>
      </w:r>
      <w:r w:rsidR="003A76BE">
        <w:t>le client, il faut renseigner le</w:t>
      </w:r>
      <w:r>
        <w:t xml:space="preserve"> maximum de champs.</w:t>
      </w:r>
    </w:p>
    <w:p w:rsidR="00C12D75" w:rsidRDefault="00C12D75" w:rsidP="00C12D75">
      <w:pPr>
        <w:pStyle w:val="Paragraphedeliste"/>
        <w:numPr>
          <w:ilvl w:val="0"/>
          <w:numId w:val="9"/>
        </w:numPr>
      </w:pPr>
      <w:r w:rsidRPr="00533002">
        <w:rPr>
          <w:b/>
        </w:rPr>
        <w:lastRenderedPageBreak/>
        <w:t>Sous-onglet « Champs Statistiques »</w:t>
      </w:r>
      <w:r>
        <w:t xml:space="preserve"> (sur le côté gauche) et renseigner les champs présents suivant les caractéristiques du client, en sélectionnant dans la liste déroulante.</w:t>
      </w:r>
    </w:p>
    <w:p w:rsidR="00E75B12" w:rsidRDefault="00E75B12" w:rsidP="00E75B12">
      <w:pPr>
        <w:pStyle w:val="Paragraphedeliste"/>
        <w:ind w:left="1428"/>
        <w:rPr>
          <w:b/>
        </w:rPr>
      </w:pPr>
    </w:p>
    <w:p w:rsidR="00C12D75" w:rsidRPr="00533002" w:rsidRDefault="00C12D75" w:rsidP="00C12D75">
      <w:pPr>
        <w:pStyle w:val="Paragraphedeliste"/>
        <w:numPr>
          <w:ilvl w:val="0"/>
          <w:numId w:val="9"/>
        </w:numPr>
        <w:rPr>
          <w:b/>
        </w:rPr>
      </w:pPr>
      <w:r w:rsidRPr="00533002">
        <w:rPr>
          <w:b/>
        </w:rPr>
        <w:t>Sous-onglet « documents rattachés » </w:t>
      </w:r>
    </w:p>
    <w:p w:rsidR="00C12D75" w:rsidRDefault="00C12D75" w:rsidP="00C12D75">
      <w:pPr>
        <w:pStyle w:val="Paragraphedeliste"/>
        <w:ind w:left="1428"/>
      </w:pPr>
      <w:r>
        <w:t xml:space="preserve"> </w:t>
      </w:r>
      <w:r w:rsidR="003A76BE">
        <w:t>V</w:t>
      </w:r>
      <w:r>
        <w:t xml:space="preserve">ous pouvez </w:t>
      </w:r>
      <w:r w:rsidR="00533002">
        <w:t>ajouter</w:t>
      </w:r>
      <w:r>
        <w:t xml:space="preserve"> tous types de documents relatifs au client.</w:t>
      </w:r>
      <w:r>
        <w:br/>
        <w:t>NB : les documents doivent être déjà enregistrés sur le serveur.</w:t>
      </w:r>
      <w:r>
        <w:br/>
        <w:t xml:space="preserve">Il </w:t>
      </w:r>
      <w:r w:rsidR="003A76BE">
        <w:t>est conseillé de saisir un intitulé pour chaque document rattaché si le nom du fichier n’est pas assez explicite.</w:t>
      </w:r>
    </w:p>
    <w:p w:rsidR="00533002" w:rsidRDefault="00533002" w:rsidP="00C12D75">
      <w:pPr>
        <w:pStyle w:val="Paragraphedeliste"/>
        <w:ind w:left="1428"/>
      </w:pPr>
    </w:p>
    <w:p w:rsidR="00C12D75" w:rsidRDefault="00C12D75" w:rsidP="00C12D75">
      <w:pPr>
        <w:pStyle w:val="Paragraphedeliste"/>
        <w:numPr>
          <w:ilvl w:val="0"/>
          <w:numId w:val="10"/>
        </w:numPr>
        <w:ind w:left="1080"/>
      </w:pPr>
      <w:r w:rsidRPr="00E75B12">
        <w:rPr>
          <w:b/>
        </w:rPr>
        <w:t>Onglet « Solvabilité » :</w:t>
      </w:r>
      <w:r>
        <w:t xml:space="preserve"> renseigner l’encours client autorisé et le code risque du client.</w:t>
      </w:r>
    </w:p>
    <w:p w:rsidR="00C12D75" w:rsidRDefault="00533002" w:rsidP="00C12D75">
      <w:pPr>
        <w:ind w:left="360"/>
      </w:pPr>
      <w:r>
        <w:rPr>
          <w:noProof/>
        </w:rPr>
        <w:drawing>
          <wp:inline distT="0" distB="0" distL="0" distR="0" wp14:anchorId="1CAF2661" wp14:editId="193E13D9">
            <wp:extent cx="5972810" cy="3056890"/>
            <wp:effectExtent l="0" t="0" r="889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72810" cy="3056890"/>
                    </a:xfrm>
                    <a:prstGeom prst="rect">
                      <a:avLst/>
                    </a:prstGeom>
                  </pic:spPr>
                </pic:pic>
              </a:graphicData>
            </a:graphic>
          </wp:inline>
        </w:drawing>
      </w:r>
    </w:p>
    <w:p w:rsidR="00C12D75" w:rsidRDefault="00C12D75" w:rsidP="00C12D75">
      <w:pPr>
        <w:ind w:left="360"/>
      </w:pPr>
      <w:r>
        <w:t>NB : Surveillance financière : non utilisé – option lié à un abonnement payant avec la Coface.</w:t>
      </w:r>
    </w:p>
    <w:p w:rsidR="00C12D75" w:rsidRDefault="00C12D75" w:rsidP="00C12D75">
      <w:r>
        <w:br w:type="page"/>
      </w:r>
    </w:p>
    <w:p w:rsidR="00C12D75" w:rsidRPr="00533002" w:rsidRDefault="00C12D75" w:rsidP="00C12D75">
      <w:pPr>
        <w:pStyle w:val="Paragraphedeliste"/>
        <w:numPr>
          <w:ilvl w:val="0"/>
          <w:numId w:val="10"/>
        </w:numPr>
        <w:ind w:left="1080"/>
        <w:rPr>
          <w:b/>
        </w:rPr>
      </w:pPr>
      <w:r w:rsidRPr="00533002">
        <w:rPr>
          <w:b/>
        </w:rPr>
        <w:lastRenderedPageBreak/>
        <w:t xml:space="preserve">Onglet « Paramètres » </w:t>
      </w:r>
    </w:p>
    <w:p w:rsidR="00C12D75" w:rsidRDefault="00C12D75" w:rsidP="00C12D75">
      <w:pPr>
        <w:pStyle w:val="Paragraphedeliste"/>
        <w:ind w:left="1080"/>
      </w:pPr>
    </w:p>
    <w:p w:rsidR="00C12D75" w:rsidRPr="00533002" w:rsidRDefault="00C12D75" w:rsidP="00C12D75">
      <w:pPr>
        <w:pStyle w:val="Paragraphedeliste"/>
        <w:numPr>
          <w:ilvl w:val="1"/>
          <w:numId w:val="11"/>
        </w:numPr>
        <w:rPr>
          <w:b/>
        </w:rPr>
      </w:pPr>
      <w:r w:rsidRPr="00533002">
        <w:rPr>
          <w:b/>
        </w:rPr>
        <w:t xml:space="preserve">Sous-onglet « conditions de paiement » </w:t>
      </w:r>
    </w:p>
    <w:p w:rsidR="00C12D75" w:rsidRDefault="00C12D75" w:rsidP="00C12D75">
      <w:pPr>
        <w:ind w:left="1080"/>
      </w:pPr>
      <w:r>
        <w:t>Renseigner le représentant.</w:t>
      </w:r>
      <w:r>
        <w:br/>
        <w:t xml:space="preserve">Pour renseigner les conditions de paiement, </w:t>
      </w:r>
      <w:r w:rsidR="00533002">
        <w:t>cliquer</w:t>
      </w:r>
      <w:r>
        <w:t xml:space="preserve"> sur le champ « appeler un modèle » et sélectionner dans la liste déroulante (cliquer sur ok pour valider) puis cliquer sur Appliquer.</w:t>
      </w:r>
    </w:p>
    <w:p w:rsidR="00C12D75" w:rsidRDefault="00F839B5" w:rsidP="00C12D75">
      <w:pPr>
        <w:ind w:left="708"/>
      </w:pPr>
      <w:r>
        <w:rPr>
          <w:noProof/>
        </w:rPr>
        <w:drawing>
          <wp:inline distT="0" distB="0" distL="0" distR="0" wp14:anchorId="23E9ED15" wp14:editId="37BBA104">
            <wp:extent cx="5972810" cy="2084070"/>
            <wp:effectExtent l="0" t="0" r="889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72810" cy="2084070"/>
                    </a:xfrm>
                    <a:prstGeom prst="rect">
                      <a:avLst/>
                    </a:prstGeom>
                  </pic:spPr>
                </pic:pic>
              </a:graphicData>
            </a:graphic>
          </wp:inline>
        </w:drawing>
      </w:r>
    </w:p>
    <w:p w:rsidR="00E75B12" w:rsidRDefault="00C12D75" w:rsidP="00E75B12">
      <w:pPr>
        <w:ind w:left="708"/>
      </w:pPr>
      <w:r w:rsidRPr="00533002">
        <w:rPr>
          <w:b/>
        </w:rPr>
        <w:t>Sous-onglet  « Options de traitement »</w:t>
      </w:r>
      <w:r>
        <w:t xml:space="preserve"> : </w:t>
      </w:r>
      <w:r w:rsidR="00E75B12">
        <w:t>Renseigner les informations relatives au client.</w:t>
      </w:r>
      <w:r w:rsidR="00E75B12">
        <w:br/>
        <w:t> NB : il est important de bien renseigner sa catégorie comptable pour le bon calcul de la TVA.</w:t>
      </w:r>
    </w:p>
    <w:p w:rsidR="00E75B12" w:rsidRDefault="00E75B12" w:rsidP="00C12D75">
      <w:pPr>
        <w:ind w:left="708"/>
      </w:pPr>
      <w:r>
        <w:rPr>
          <w:noProof/>
        </w:rPr>
        <w:drawing>
          <wp:inline distT="0" distB="0" distL="0" distR="0" wp14:anchorId="3BD7C20A" wp14:editId="326A7D05">
            <wp:extent cx="5972810" cy="3223260"/>
            <wp:effectExtent l="0" t="0" r="889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72810" cy="3223260"/>
                    </a:xfrm>
                    <a:prstGeom prst="rect">
                      <a:avLst/>
                    </a:prstGeom>
                  </pic:spPr>
                </pic:pic>
              </a:graphicData>
            </a:graphic>
          </wp:inline>
        </w:drawing>
      </w:r>
    </w:p>
    <w:p w:rsidR="00C12D75" w:rsidRDefault="00C12D75" w:rsidP="00C12D75">
      <w:pPr>
        <w:ind w:left="708"/>
      </w:pPr>
      <w:r w:rsidRPr="00533002">
        <w:rPr>
          <w:b/>
        </w:rPr>
        <w:t>Sous-onglet « Options d’impression »</w:t>
      </w:r>
      <w:r>
        <w:t> : Permet de rattacher un modèle de document spécifique.</w:t>
      </w:r>
    </w:p>
    <w:p w:rsidR="00C12D75" w:rsidRPr="00533002" w:rsidRDefault="00C12D75" w:rsidP="00C12D75">
      <w:pPr>
        <w:ind w:left="708"/>
        <w:rPr>
          <w:b/>
        </w:rPr>
      </w:pPr>
      <w:r w:rsidRPr="00533002">
        <w:rPr>
          <w:b/>
        </w:rPr>
        <w:t>NB : les modèles spécifiques sont à paramétrer dans la mise en page.</w:t>
      </w:r>
    </w:p>
    <w:p w:rsidR="00C12D75" w:rsidRDefault="00C12D75" w:rsidP="00C12D75">
      <w:pPr>
        <w:ind w:left="708"/>
      </w:pPr>
      <w:r>
        <w:t>Une fois la fiche tiers créée, cliquer sur OK.</w:t>
      </w:r>
    </w:p>
    <w:p w:rsidR="00C12D75" w:rsidRDefault="00C12D75" w:rsidP="00C12D75">
      <w:r>
        <w:br w:type="page"/>
      </w:r>
    </w:p>
    <w:p w:rsidR="002077BF" w:rsidRDefault="002077BF" w:rsidP="00DC16D7">
      <w:pPr>
        <w:pStyle w:val="Titre1"/>
        <w:numPr>
          <w:ilvl w:val="0"/>
          <w:numId w:val="11"/>
        </w:numPr>
      </w:pPr>
      <w:bookmarkStart w:id="2" w:name="_Toc348392190"/>
      <w:r>
        <w:lastRenderedPageBreak/>
        <w:t xml:space="preserve">Création d’un </w:t>
      </w:r>
      <w:bookmarkEnd w:id="2"/>
      <w:r w:rsidR="00E75B12">
        <w:t>article</w:t>
      </w:r>
    </w:p>
    <w:p w:rsidR="00E75B12" w:rsidRPr="00E75B12" w:rsidRDefault="00E75B12" w:rsidP="00E75B12"/>
    <w:p w:rsidR="002077BF" w:rsidRPr="00E75B12" w:rsidRDefault="002077BF" w:rsidP="002077BF">
      <w:pPr>
        <w:pStyle w:val="Paragraphedeliste"/>
        <w:rPr>
          <w:b/>
        </w:rPr>
      </w:pPr>
      <w:r w:rsidRPr="00E75B12">
        <w:rPr>
          <w:b/>
        </w:rPr>
        <w:t xml:space="preserve">Aller sur Structure / </w:t>
      </w:r>
      <w:r w:rsidR="00E75B12" w:rsidRPr="00E75B12">
        <w:rPr>
          <w:b/>
        </w:rPr>
        <w:t>Articles</w:t>
      </w:r>
    </w:p>
    <w:p w:rsidR="00E75B12" w:rsidRDefault="00E75B12" w:rsidP="002077BF">
      <w:pPr>
        <w:pStyle w:val="Paragraphedeliste"/>
      </w:pPr>
    </w:p>
    <w:p w:rsidR="002077BF" w:rsidRDefault="00E75B12" w:rsidP="002077BF">
      <w:pPr>
        <w:pStyle w:val="Paragraphedeliste"/>
      </w:pPr>
      <w:r>
        <w:t>Gestion des articles standards et des articles à gamme</w:t>
      </w:r>
    </w:p>
    <w:p w:rsidR="00E75B12" w:rsidRDefault="00E75B12" w:rsidP="002077BF">
      <w:pPr>
        <w:pStyle w:val="Paragraphedeliste"/>
      </w:pPr>
    </w:p>
    <w:p w:rsidR="00E75B12" w:rsidRDefault="00E75B12" w:rsidP="006433E3">
      <w:pPr>
        <w:pStyle w:val="Titre2"/>
        <w:numPr>
          <w:ilvl w:val="0"/>
          <w:numId w:val="11"/>
        </w:numPr>
      </w:pPr>
      <w:r>
        <w:t>Gestion des documents de vente</w:t>
      </w:r>
      <w:r w:rsidR="00E8016A">
        <w:t xml:space="preserve"> pour </w:t>
      </w:r>
      <w:proofErr w:type="spellStart"/>
      <w:r w:rsidR="00E8016A">
        <w:t>Garges</w:t>
      </w:r>
      <w:proofErr w:type="spellEnd"/>
    </w:p>
    <w:p w:rsidR="00E75B12" w:rsidRDefault="00E75B12" w:rsidP="00E75B12">
      <w:pPr>
        <w:pStyle w:val="Paragraphedeliste"/>
        <w:numPr>
          <w:ilvl w:val="1"/>
          <w:numId w:val="11"/>
        </w:numPr>
      </w:pPr>
      <w:r>
        <w:t>Contrôle par Franck</w:t>
      </w:r>
    </w:p>
    <w:p w:rsidR="00E75B12" w:rsidRDefault="00E75B12" w:rsidP="00E75B12">
      <w:pPr>
        <w:pStyle w:val="Paragraphedeliste"/>
        <w:numPr>
          <w:ilvl w:val="1"/>
          <w:numId w:val="11"/>
        </w:numPr>
      </w:pPr>
      <w:r>
        <w:t xml:space="preserve">Contrôle par </w:t>
      </w:r>
      <w:proofErr w:type="spellStart"/>
      <w:r>
        <w:t>Aysse</w:t>
      </w:r>
      <w:proofErr w:type="spellEnd"/>
    </w:p>
    <w:p w:rsidR="00E75B12" w:rsidRDefault="00E75B12" w:rsidP="00E75B12">
      <w:pPr>
        <w:pStyle w:val="Paragraphedeliste"/>
        <w:numPr>
          <w:ilvl w:val="1"/>
          <w:numId w:val="11"/>
        </w:numPr>
      </w:pPr>
      <w:r>
        <w:t>Transformation en Préparation de livraison</w:t>
      </w:r>
    </w:p>
    <w:p w:rsidR="00E75B12" w:rsidRDefault="00E75B12" w:rsidP="00E75B12">
      <w:pPr>
        <w:pStyle w:val="Paragraphedeliste"/>
        <w:numPr>
          <w:ilvl w:val="1"/>
          <w:numId w:val="11"/>
        </w:numPr>
      </w:pPr>
      <w:r>
        <w:t>Réception des préparations par l’entrepôt</w:t>
      </w:r>
    </w:p>
    <w:p w:rsidR="00E75B12" w:rsidRDefault="00E75B12" w:rsidP="00E75B12">
      <w:pPr>
        <w:pStyle w:val="Paragraphedeliste"/>
        <w:numPr>
          <w:ilvl w:val="1"/>
          <w:numId w:val="11"/>
        </w:numPr>
      </w:pPr>
      <w:r>
        <w:t xml:space="preserve">Transformation en Bon de livraison. Impression du bon de livraison </w:t>
      </w:r>
    </w:p>
    <w:p w:rsidR="00E75B12" w:rsidRDefault="00E75B12" w:rsidP="00E75B12">
      <w:pPr>
        <w:pStyle w:val="Paragraphedeliste"/>
        <w:numPr>
          <w:ilvl w:val="1"/>
          <w:numId w:val="11"/>
        </w:numPr>
      </w:pPr>
      <w:r>
        <w:t>Copie imprimée remise à Vanessa</w:t>
      </w:r>
    </w:p>
    <w:p w:rsidR="00E75B12" w:rsidRDefault="00E75B12" w:rsidP="00E75B12">
      <w:pPr>
        <w:pStyle w:val="Paragraphedeliste"/>
        <w:numPr>
          <w:ilvl w:val="1"/>
          <w:numId w:val="11"/>
        </w:numPr>
      </w:pPr>
      <w:r>
        <w:t>Vanessa transforme en facture ou saisit la facture</w:t>
      </w:r>
      <w:r w:rsidR="00E8016A">
        <w:t xml:space="preserve"> en utilisant le </w:t>
      </w:r>
      <w:r>
        <w:t xml:space="preserve"> (suivant le type de client)</w:t>
      </w:r>
    </w:p>
    <w:p w:rsidR="00E75B12" w:rsidRDefault="00E75B12" w:rsidP="00E75B12">
      <w:pPr>
        <w:pStyle w:val="Paragraphedeliste"/>
        <w:numPr>
          <w:ilvl w:val="1"/>
          <w:numId w:val="11"/>
        </w:numPr>
      </w:pPr>
      <w:r>
        <w:t>Impression de la facture et envoi client</w:t>
      </w:r>
    </w:p>
    <w:p w:rsidR="00E75B12" w:rsidRDefault="00E75B12" w:rsidP="00E75B12">
      <w:pPr>
        <w:pStyle w:val="Paragraphedeliste"/>
        <w:numPr>
          <w:ilvl w:val="1"/>
          <w:numId w:val="11"/>
        </w:numPr>
      </w:pPr>
      <w:r>
        <w:t>La facture est comptabilisée</w:t>
      </w:r>
    </w:p>
    <w:p w:rsidR="006433E3" w:rsidRDefault="006433E3" w:rsidP="00E75B12">
      <w:pPr>
        <w:pStyle w:val="Paragraphedeliste"/>
        <w:numPr>
          <w:ilvl w:val="1"/>
          <w:numId w:val="11"/>
        </w:numPr>
      </w:pPr>
      <w:r>
        <w:t>Saisie du règlement dans la gestion commerciale (pour Aubervilliers)</w:t>
      </w:r>
    </w:p>
    <w:p w:rsidR="00E8016A" w:rsidRDefault="00E8016A" w:rsidP="00E8016A"/>
    <w:p w:rsidR="00E8016A" w:rsidRDefault="00E8016A" w:rsidP="00E8016A">
      <w:pPr>
        <w:ind w:firstLine="708"/>
      </w:pPr>
      <w:r>
        <w:t>Nb : lorsque la facture est générée et comptabilisée, seuls les champs suivants sont encore modifiables :</w:t>
      </w:r>
    </w:p>
    <w:p w:rsidR="00E8016A" w:rsidRDefault="00E8016A" w:rsidP="00E8016A">
      <w:pPr>
        <w:pStyle w:val="Paragraphedeliste"/>
        <w:numPr>
          <w:ilvl w:val="0"/>
          <w:numId w:val="12"/>
        </w:numPr>
      </w:pPr>
      <w:r>
        <w:t>Adresse facturation</w:t>
      </w:r>
    </w:p>
    <w:p w:rsidR="00E8016A" w:rsidRDefault="00E8016A" w:rsidP="00E8016A">
      <w:pPr>
        <w:pStyle w:val="Paragraphedeliste"/>
        <w:numPr>
          <w:ilvl w:val="0"/>
          <w:numId w:val="12"/>
        </w:numPr>
      </w:pPr>
      <w:r>
        <w:t xml:space="preserve">Adresse client </w:t>
      </w:r>
    </w:p>
    <w:p w:rsidR="00E8016A" w:rsidRDefault="00E8016A" w:rsidP="00E8016A">
      <w:pPr>
        <w:pStyle w:val="Paragraphedeliste"/>
        <w:numPr>
          <w:ilvl w:val="0"/>
          <w:numId w:val="12"/>
        </w:numPr>
      </w:pPr>
      <w:r>
        <w:t>Représentant</w:t>
      </w:r>
    </w:p>
    <w:p w:rsidR="00E8016A" w:rsidRDefault="00E8016A" w:rsidP="00E8016A">
      <w:pPr>
        <w:pStyle w:val="Paragraphedeliste"/>
        <w:numPr>
          <w:ilvl w:val="0"/>
          <w:numId w:val="12"/>
        </w:numPr>
      </w:pPr>
      <w:r>
        <w:t xml:space="preserve">Champs </w:t>
      </w:r>
      <w:proofErr w:type="spellStart"/>
      <w:r>
        <w:t>entete</w:t>
      </w:r>
      <w:proofErr w:type="spellEnd"/>
      <w:r>
        <w:t xml:space="preserve"> 1 à 4</w:t>
      </w:r>
    </w:p>
    <w:p w:rsidR="00E8016A" w:rsidRDefault="00E8016A" w:rsidP="00E8016A">
      <w:pPr>
        <w:pStyle w:val="Paragraphedeliste"/>
        <w:numPr>
          <w:ilvl w:val="0"/>
          <w:numId w:val="12"/>
        </w:numPr>
      </w:pPr>
      <w:r>
        <w:t>Nom du contact</w:t>
      </w:r>
    </w:p>
    <w:p w:rsidR="00E8016A" w:rsidRDefault="00E8016A" w:rsidP="00E8016A">
      <w:pPr>
        <w:pStyle w:val="Paragraphedeliste"/>
        <w:numPr>
          <w:ilvl w:val="0"/>
          <w:numId w:val="12"/>
        </w:numPr>
      </w:pPr>
      <w:r>
        <w:t>Mode de règlement</w:t>
      </w:r>
    </w:p>
    <w:p w:rsidR="00E8016A" w:rsidRDefault="00E8016A" w:rsidP="00E75B12">
      <w:pPr>
        <w:pStyle w:val="Paragraphedeliste"/>
        <w:ind w:left="1800"/>
      </w:pPr>
    </w:p>
    <w:p w:rsidR="00E8016A" w:rsidRDefault="00E8016A" w:rsidP="00E8016A">
      <w:pPr>
        <w:pStyle w:val="Titre2"/>
      </w:pPr>
      <w:r>
        <w:t>4bis. Gestion des documents de vente pour Aubervilliers</w:t>
      </w:r>
    </w:p>
    <w:p w:rsidR="00BE3482" w:rsidRDefault="00BE3482" w:rsidP="00BE3482">
      <w:pPr>
        <w:pStyle w:val="Paragraphedeliste"/>
        <w:ind w:left="1080"/>
      </w:pPr>
    </w:p>
    <w:p w:rsidR="00BE3482" w:rsidRDefault="00BE3482" w:rsidP="00BE3482">
      <w:pPr>
        <w:pStyle w:val="Paragraphedeliste"/>
        <w:numPr>
          <w:ilvl w:val="0"/>
          <w:numId w:val="13"/>
        </w:numPr>
      </w:pPr>
      <w:r>
        <w:t>Type de document de vente saisi : Bon de commande.</w:t>
      </w:r>
    </w:p>
    <w:p w:rsidR="00BE3482" w:rsidRDefault="00BE3482" w:rsidP="00BE3482">
      <w:pPr>
        <w:pStyle w:val="Paragraphedeliste"/>
        <w:numPr>
          <w:ilvl w:val="0"/>
          <w:numId w:val="13"/>
        </w:numPr>
      </w:pPr>
      <w:r>
        <w:t xml:space="preserve">Affichage d’une fenêtre de sélection </w:t>
      </w:r>
    </w:p>
    <w:p w:rsidR="00BE3482" w:rsidRDefault="00BE3482" w:rsidP="00BE3482">
      <w:pPr>
        <w:pStyle w:val="Paragraphedeliste"/>
        <w:numPr>
          <w:ilvl w:val="1"/>
          <w:numId w:val="13"/>
        </w:numPr>
      </w:pPr>
      <w:r>
        <w:t>De la souche « </w:t>
      </w:r>
      <w:proofErr w:type="spellStart"/>
      <w:r>
        <w:t>Garges</w:t>
      </w:r>
      <w:proofErr w:type="spellEnd"/>
      <w:r>
        <w:t> » ou « Aubervilliers »</w:t>
      </w:r>
    </w:p>
    <w:p w:rsidR="00BE3482" w:rsidRDefault="00BE3482" w:rsidP="00BE3482">
      <w:pPr>
        <w:pStyle w:val="Paragraphedeliste"/>
        <w:numPr>
          <w:ilvl w:val="1"/>
          <w:numId w:val="13"/>
        </w:numPr>
      </w:pPr>
      <w:r>
        <w:t>du mode de saisie « Boite » ou « Carton ».</w:t>
      </w:r>
    </w:p>
    <w:p w:rsidR="00BE3482" w:rsidRDefault="00BE3482" w:rsidP="00BE3482">
      <w:pPr>
        <w:pStyle w:val="Paragraphedeliste"/>
        <w:numPr>
          <w:ilvl w:val="1"/>
          <w:numId w:val="13"/>
        </w:numPr>
      </w:pPr>
      <w:r>
        <w:t>Pour les articles à gamme, Aubervilliers utilisera l’énuméré article « FACTURATION »</w:t>
      </w:r>
    </w:p>
    <w:p w:rsidR="00BE3482" w:rsidRDefault="00BE3482" w:rsidP="00BE3482">
      <w:pPr>
        <w:pStyle w:val="Paragraphedeliste"/>
        <w:numPr>
          <w:ilvl w:val="0"/>
          <w:numId w:val="13"/>
        </w:numPr>
      </w:pPr>
      <w:r>
        <w:t>Le document est enregistré dans Sage Gestion Commerciale avec le statut « Saisi ».</w:t>
      </w:r>
    </w:p>
    <w:p w:rsidR="00BE3482" w:rsidRDefault="00BE3482" w:rsidP="00BE3482">
      <w:pPr>
        <w:pStyle w:val="Paragraphedeliste"/>
        <w:numPr>
          <w:ilvl w:val="0"/>
          <w:numId w:val="13"/>
        </w:numPr>
      </w:pPr>
      <w:r>
        <w:t>La responsable d’Aubervilliers peut modifier le bon de commande dans l’application</w:t>
      </w:r>
    </w:p>
    <w:p w:rsidR="00BE3482" w:rsidRDefault="00BE3482" w:rsidP="00BE3482">
      <w:pPr>
        <w:pStyle w:val="Paragraphedeliste"/>
        <w:ind w:left="1080"/>
      </w:pPr>
      <w:r>
        <w:t>Jusqu’à ce qu’elle ait transformé le document dans Sage (ou en BL ou en facture).</w:t>
      </w:r>
    </w:p>
    <w:p w:rsidR="00BE3482" w:rsidRDefault="00BE3482" w:rsidP="00BE3482">
      <w:pPr>
        <w:pStyle w:val="Paragraphedeliste"/>
        <w:numPr>
          <w:ilvl w:val="0"/>
          <w:numId w:val="14"/>
        </w:numPr>
      </w:pPr>
      <w:r>
        <w:t>Ajout d’un bouton « A facturer » qui déclenchera dans Sage la transformation automatique du BC en Facture.</w:t>
      </w:r>
    </w:p>
    <w:p w:rsidR="00BE3482" w:rsidRDefault="00BE3482" w:rsidP="00BE3482">
      <w:pPr>
        <w:pStyle w:val="Paragraphedeliste"/>
        <w:ind w:left="1080"/>
      </w:pPr>
    </w:p>
    <w:p w:rsidR="00BE3482" w:rsidRDefault="00BE3482" w:rsidP="00BE3482">
      <w:pPr>
        <w:pStyle w:val="Paragraphedeliste"/>
        <w:ind w:left="1080"/>
      </w:pPr>
    </w:p>
    <w:p w:rsidR="00BE3482" w:rsidRDefault="00BE3482" w:rsidP="00BE3482">
      <w:pPr>
        <w:pStyle w:val="Paragraphedeliste"/>
        <w:ind w:left="1080"/>
      </w:pPr>
      <w:r>
        <w:lastRenderedPageBreak/>
        <w:t>NOTE : Pour Béatrice d’Aubervilliers, uniquement affichage du dépôt « AUBERVILLIERS ».</w:t>
      </w:r>
    </w:p>
    <w:p w:rsidR="00BE3482" w:rsidRDefault="00BE3482" w:rsidP="00BE3482">
      <w:pPr>
        <w:pStyle w:val="Paragraphedeliste"/>
        <w:ind w:left="360"/>
        <w:rPr>
          <w:b/>
          <w:color w:val="4F81BD" w:themeColor="accent1"/>
        </w:rPr>
      </w:pPr>
    </w:p>
    <w:p w:rsidR="00BE3482" w:rsidRPr="009A7344" w:rsidRDefault="00BE3482" w:rsidP="00BE3482">
      <w:pPr>
        <w:pStyle w:val="Paragraphedeliste"/>
        <w:ind w:left="360"/>
        <w:rPr>
          <w:b/>
          <w:color w:val="4F81BD" w:themeColor="accent1"/>
        </w:rPr>
      </w:pPr>
      <w:r w:rsidRPr="009A7344">
        <w:rPr>
          <w:b/>
          <w:color w:val="4F81BD" w:themeColor="accent1"/>
        </w:rPr>
        <w:t>Depuis Sage Gestion Commerciale</w:t>
      </w:r>
    </w:p>
    <w:p w:rsidR="00BE3482" w:rsidRDefault="00BE3482" w:rsidP="00BE3482">
      <w:pPr>
        <w:pStyle w:val="Paragraphedeliste"/>
        <w:ind w:left="1080"/>
      </w:pPr>
    </w:p>
    <w:p w:rsidR="00BE3482" w:rsidRDefault="00BE3482" w:rsidP="00BE3482">
      <w:pPr>
        <w:pStyle w:val="Paragraphedeliste"/>
        <w:numPr>
          <w:ilvl w:val="0"/>
          <w:numId w:val="14"/>
        </w:numPr>
      </w:pPr>
      <w:r>
        <w:t>Les BC saisis seront automatiquement intégrés dans Sage Gestion Commerciale.</w:t>
      </w:r>
    </w:p>
    <w:p w:rsidR="00BE3482" w:rsidRDefault="00BE3482" w:rsidP="00BE3482">
      <w:pPr>
        <w:pStyle w:val="Paragraphedeliste"/>
        <w:numPr>
          <w:ilvl w:val="0"/>
          <w:numId w:val="14"/>
        </w:numPr>
      </w:pPr>
      <w:r>
        <w:t>L’impression des BC se fera uniquement dans Sage Gestion Commerciale.</w:t>
      </w:r>
    </w:p>
    <w:p w:rsidR="00BE3482" w:rsidRDefault="00BE3482" w:rsidP="00BE3482">
      <w:pPr>
        <w:pStyle w:val="Paragraphedeliste"/>
        <w:numPr>
          <w:ilvl w:val="0"/>
          <w:numId w:val="14"/>
        </w:numPr>
      </w:pPr>
      <w:r>
        <w:t>Le service commercial d’Aubervilliers pourra transformer les bons de commande en :</w:t>
      </w:r>
    </w:p>
    <w:p w:rsidR="00BE3482" w:rsidRDefault="00BE3482" w:rsidP="00BE3482">
      <w:pPr>
        <w:pStyle w:val="Paragraphedeliste"/>
        <w:numPr>
          <w:ilvl w:val="1"/>
          <w:numId w:val="14"/>
        </w:numPr>
      </w:pPr>
      <w:r>
        <w:t>Bon de livraison</w:t>
      </w:r>
    </w:p>
    <w:p w:rsidR="00BE3482" w:rsidRDefault="00BE3482" w:rsidP="00BE3482">
      <w:pPr>
        <w:pStyle w:val="Paragraphedeliste"/>
        <w:numPr>
          <w:ilvl w:val="1"/>
          <w:numId w:val="14"/>
        </w:numPr>
      </w:pPr>
      <w:r>
        <w:t>Ou en facture.</w:t>
      </w:r>
    </w:p>
    <w:p w:rsidR="00BE3482" w:rsidRPr="00BE3482" w:rsidRDefault="00BE3482" w:rsidP="00BE3482"/>
    <w:p w:rsidR="00E8016A" w:rsidRDefault="00E8016A" w:rsidP="00E75B12">
      <w:pPr>
        <w:pStyle w:val="Paragraphedeliste"/>
        <w:ind w:left="1800"/>
      </w:pPr>
    </w:p>
    <w:p w:rsidR="006433E3" w:rsidRDefault="00E75B12" w:rsidP="006433E3">
      <w:pPr>
        <w:pStyle w:val="Titre2"/>
        <w:numPr>
          <w:ilvl w:val="0"/>
          <w:numId w:val="11"/>
        </w:numPr>
      </w:pPr>
      <w:r>
        <w:t>Interrogation d’un client</w:t>
      </w:r>
    </w:p>
    <w:p w:rsidR="00E75B12" w:rsidRDefault="00E75B12" w:rsidP="006433E3">
      <w:pPr>
        <w:pStyle w:val="Titre2"/>
        <w:numPr>
          <w:ilvl w:val="0"/>
          <w:numId w:val="11"/>
        </w:numPr>
      </w:pPr>
      <w:r>
        <w:t>Interrogation d’un article</w:t>
      </w:r>
    </w:p>
    <w:p w:rsidR="00C049E1" w:rsidRDefault="00C049E1" w:rsidP="00C049E1"/>
    <w:p w:rsidR="00BE3482" w:rsidRDefault="00BE3482">
      <w:r>
        <w:br w:type="page"/>
      </w:r>
    </w:p>
    <w:p w:rsidR="00BE3482" w:rsidRDefault="00BE3482" w:rsidP="00C049E1">
      <w:r>
        <w:lastRenderedPageBreak/>
        <w:t>UTILISATION DE L’APPLICATION UNICOSM VENTES</w:t>
      </w:r>
    </w:p>
    <w:p w:rsidR="00BE3482" w:rsidRDefault="00BE3482" w:rsidP="00BE3482">
      <w:pPr>
        <w:pStyle w:val="Titre2"/>
        <w:numPr>
          <w:ilvl w:val="0"/>
          <w:numId w:val="24"/>
        </w:numPr>
        <w:spacing w:after="120"/>
      </w:pPr>
      <w:r>
        <w:t>Pour Aubervilliers</w:t>
      </w:r>
    </w:p>
    <w:p w:rsidR="00BE3482" w:rsidRPr="009A7344" w:rsidRDefault="00BE3482" w:rsidP="00BE3482">
      <w:pPr>
        <w:pStyle w:val="Paragraphedeliste"/>
        <w:spacing w:after="0"/>
        <w:ind w:left="360"/>
        <w:rPr>
          <w:b/>
          <w:color w:val="4F81BD" w:themeColor="accent1"/>
        </w:rPr>
      </w:pPr>
      <w:r w:rsidRPr="009A7344">
        <w:rPr>
          <w:b/>
          <w:color w:val="4F81BD" w:themeColor="accent1"/>
        </w:rPr>
        <w:t>Depui</w:t>
      </w:r>
      <w:r>
        <w:rPr>
          <w:b/>
          <w:color w:val="4F81BD" w:themeColor="accent1"/>
        </w:rPr>
        <w:t xml:space="preserve">s l’application « Unicosm </w:t>
      </w:r>
      <w:r>
        <w:rPr>
          <w:b/>
          <w:color w:val="4F81BD" w:themeColor="accent1"/>
        </w:rPr>
        <w:t>Ventes</w:t>
      </w:r>
      <w:r w:rsidRPr="009A7344">
        <w:rPr>
          <w:b/>
          <w:color w:val="4F81BD" w:themeColor="accent1"/>
        </w:rPr>
        <w:t>»</w:t>
      </w:r>
    </w:p>
    <w:p w:rsidR="00BE3482" w:rsidRDefault="00BE3482" w:rsidP="00BE3482">
      <w:pPr>
        <w:pStyle w:val="Paragraphedeliste"/>
        <w:ind w:left="1080"/>
      </w:pPr>
    </w:p>
    <w:p w:rsidR="00BE3482" w:rsidRDefault="00BE3482" w:rsidP="00BE3482">
      <w:pPr>
        <w:pStyle w:val="Paragraphedeliste"/>
        <w:numPr>
          <w:ilvl w:val="0"/>
          <w:numId w:val="13"/>
        </w:numPr>
      </w:pPr>
      <w:r>
        <w:t>Type de document de vente saisi : Bon de commande.</w:t>
      </w:r>
    </w:p>
    <w:p w:rsidR="00BE3482" w:rsidRDefault="00BE3482" w:rsidP="00BE3482">
      <w:pPr>
        <w:pStyle w:val="Paragraphedeliste"/>
        <w:numPr>
          <w:ilvl w:val="0"/>
          <w:numId w:val="13"/>
        </w:numPr>
      </w:pPr>
      <w:r>
        <w:t xml:space="preserve">Affichage d’une fenêtre de sélection </w:t>
      </w:r>
    </w:p>
    <w:p w:rsidR="00BE3482" w:rsidRDefault="00BE3482" w:rsidP="00BE3482">
      <w:pPr>
        <w:pStyle w:val="Paragraphedeliste"/>
        <w:numPr>
          <w:ilvl w:val="1"/>
          <w:numId w:val="13"/>
        </w:numPr>
      </w:pPr>
      <w:r>
        <w:t>De la souche « </w:t>
      </w:r>
      <w:proofErr w:type="spellStart"/>
      <w:r>
        <w:t>Garges</w:t>
      </w:r>
      <w:proofErr w:type="spellEnd"/>
      <w:r>
        <w:t> » ou « Aubervilliers »</w:t>
      </w:r>
    </w:p>
    <w:p w:rsidR="00BE3482" w:rsidRDefault="00BE3482" w:rsidP="00BE3482">
      <w:pPr>
        <w:pStyle w:val="Paragraphedeliste"/>
        <w:numPr>
          <w:ilvl w:val="1"/>
          <w:numId w:val="13"/>
        </w:numPr>
      </w:pPr>
      <w:r>
        <w:t>du mode de saisie « Boite » ou « Carton ».</w:t>
      </w:r>
    </w:p>
    <w:p w:rsidR="00BE3482" w:rsidRDefault="00BE3482" w:rsidP="00BE3482">
      <w:pPr>
        <w:pStyle w:val="Paragraphedeliste"/>
        <w:numPr>
          <w:ilvl w:val="1"/>
          <w:numId w:val="13"/>
        </w:numPr>
      </w:pPr>
      <w:r>
        <w:t>Pour les articles à gamme, Aubervilliers utilisera l’énuméré article « FACTURATION »</w:t>
      </w:r>
    </w:p>
    <w:p w:rsidR="00BE3482" w:rsidRDefault="00BE3482" w:rsidP="00BE3482">
      <w:pPr>
        <w:pStyle w:val="Paragraphedeliste"/>
        <w:numPr>
          <w:ilvl w:val="0"/>
          <w:numId w:val="13"/>
        </w:numPr>
      </w:pPr>
      <w:r>
        <w:t>Le document est enregistré dans Sage Gestion Commerciale avec le statut « Saisi ».</w:t>
      </w:r>
    </w:p>
    <w:p w:rsidR="00BE3482" w:rsidRDefault="00BE3482" w:rsidP="00BE3482">
      <w:pPr>
        <w:pStyle w:val="Paragraphedeliste"/>
        <w:numPr>
          <w:ilvl w:val="0"/>
          <w:numId w:val="13"/>
        </w:numPr>
      </w:pPr>
      <w:r>
        <w:t>La responsable d’Aubervilliers peut modifier le bon de commande dans l’application</w:t>
      </w:r>
    </w:p>
    <w:p w:rsidR="00BE3482" w:rsidRDefault="00BE3482" w:rsidP="00BE3482">
      <w:pPr>
        <w:pStyle w:val="Paragraphedeliste"/>
        <w:ind w:left="1080"/>
      </w:pPr>
      <w:r>
        <w:t>Jusqu’à ce qu’elle ait</w:t>
      </w:r>
      <w:r>
        <w:t xml:space="preserve"> transformé le document dans Sage (ou en BL ou en facture).</w:t>
      </w:r>
    </w:p>
    <w:p w:rsidR="00BE3482" w:rsidRDefault="00BE3482" w:rsidP="00BE3482">
      <w:pPr>
        <w:pStyle w:val="Paragraphedeliste"/>
        <w:numPr>
          <w:ilvl w:val="0"/>
          <w:numId w:val="14"/>
        </w:numPr>
      </w:pPr>
      <w:r>
        <w:t>Ajout d’un bouton « A facturer » qui déclenchera dans Sage la transformation automatique du BC en Facture.</w:t>
      </w:r>
    </w:p>
    <w:p w:rsidR="00BE3482" w:rsidRDefault="00BE3482" w:rsidP="00BE3482">
      <w:pPr>
        <w:pStyle w:val="Paragraphedeliste"/>
        <w:ind w:left="1080"/>
      </w:pPr>
    </w:p>
    <w:p w:rsidR="00BE3482" w:rsidRDefault="00BE3482" w:rsidP="00BE3482">
      <w:pPr>
        <w:pStyle w:val="Paragraphedeliste"/>
        <w:ind w:left="1080"/>
      </w:pPr>
      <w:r>
        <w:t>NOTE : Pour Béatrice d’Aubervilliers, uniquement affichage du dépôt « AUBERVILLIERS ».</w:t>
      </w:r>
    </w:p>
    <w:p w:rsidR="00BE3482" w:rsidRDefault="00BE3482" w:rsidP="00BE3482">
      <w:pPr>
        <w:pStyle w:val="Paragraphedeliste"/>
        <w:ind w:left="360"/>
        <w:rPr>
          <w:b/>
          <w:color w:val="4F81BD" w:themeColor="accent1"/>
        </w:rPr>
      </w:pPr>
    </w:p>
    <w:p w:rsidR="00BE3482" w:rsidRPr="009A7344" w:rsidRDefault="00BE3482" w:rsidP="00BE3482">
      <w:pPr>
        <w:pStyle w:val="Paragraphedeliste"/>
        <w:ind w:left="360"/>
        <w:rPr>
          <w:b/>
          <w:color w:val="4F81BD" w:themeColor="accent1"/>
        </w:rPr>
      </w:pPr>
      <w:r w:rsidRPr="009A7344">
        <w:rPr>
          <w:b/>
          <w:color w:val="4F81BD" w:themeColor="accent1"/>
        </w:rPr>
        <w:t>Depuis Sage Gestion Commerciale</w:t>
      </w:r>
    </w:p>
    <w:p w:rsidR="00BE3482" w:rsidRDefault="00BE3482" w:rsidP="00BE3482">
      <w:pPr>
        <w:pStyle w:val="Paragraphedeliste"/>
        <w:ind w:left="1080"/>
      </w:pPr>
    </w:p>
    <w:p w:rsidR="00BE3482" w:rsidRDefault="00BE3482" w:rsidP="00BE3482">
      <w:pPr>
        <w:pStyle w:val="Paragraphedeliste"/>
        <w:numPr>
          <w:ilvl w:val="0"/>
          <w:numId w:val="14"/>
        </w:numPr>
      </w:pPr>
      <w:r>
        <w:t>Les BC saisis seront automatiquement intégrés dans Sage Gestion Commerciale.</w:t>
      </w:r>
    </w:p>
    <w:p w:rsidR="00BE3482" w:rsidRDefault="00BE3482" w:rsidP="00BE3482">
      <w:pPr>
        <w:pStyle w:val="Paragraphedeliste"/>
        <w:numPr>
          <w:ilvl w:val="0"/>
          <w:numId w:val="14"/>
        </w:numPr>
      </w:pPr>
      <w:r>
        <w:t>L’impression des BC se fera uniquement dans Sage Gestion Commerciale.</w:t>
      </w:r>
    </w:p>
    <w:p w:rsidR="00BE3482" w:rsidRDefault="00BE3482" w:rsidP="00BE3482">
      <w:pPr>
        <w:pStyle w:val="Paragraphedeliste"/>
        <w:numPr>
          <w:ilvl w:val="0"/>
          <w:numId w:val="14"/>
        </w:numPr>
      </w:pPr>
      <w:r>
        <w:t>Le service commercial d’Aubervilliers pourra transformer les bons de commande en :</w:t>
      </w:r>
    </w:p>
    <w:p w:rsidR="00BE3482" w:rsidRDefault="00BE3482" w:rsidP="00BE3482">
      <w:pPr>
        <w:pStyle w:val="Paragraphedeliste"/>
        <w:numPr>
          <w:ilvl w:val="1"/>
          <w:numId w:val="14"/>
        </w:numPr>
      </w:pPr>
      <w:r>
        <w:t>Bon de livraison</w:t>
      </w:r>
    </w:p>
    <w:p w:rsidR="00BE3482" w:rsidRDefault="00BE3482" w:rsidP="00BE3482">
      <w:pPr>
        <w:pStyle w:val="Paragraphedeliste"/>
        <w:numPr>
          <w:ilvl w:val="1"/>
          <w:numId w:val="14"/>
        </w:numPr>
      </w:pPr>
      <w:r>
        <w:t>Ou en facture.</w:t>
      </w:r>
    </w:p>
    <w:p w:rsidR="00BE3482" w:rsidRDefault="00BE3482" w:rsidP="00BE3482">
      <w:pPr>
        <w:pStyle w:val="Paragraphedeliste"/>
        <w:ind w:left="1800"/>
      </w:pPr>
    </w:p>
    <w:p w:rsidR="00BE3482" w:rsidRDefault="00BE3482" w:rsidP="00BE3482">
      <w:pPr>
        <w:pStyle w:val="Titre2"/>
        <w:numPr>
          <w:ilvl w:val="0"/>
          <w:numId w:val="24"/>
        </w:numPr>
        <w:spacing w:after="120"/>
      </w:pPr>
      <w:bookmarkStart w:id="3" w:name="_Pour_les_préparateurs"/>
      <w:bookmarkEnd w:id="3"/>
      <w:r w:rsidRPr="001E36F3">
        <w:t xml:space="preserve"> </w:t>
      </w:r>
      <w:r>
        <w:t xml:space="preserve">Pour le service commercial de </w:t>
      </w:r>
      <w:proofErr w:type="spellStart"/>
      <w:r>
        <w:t>Garges</w:t>
      </w:r>
      <w:proofErr w:type="spellEnd"/>
      <w:r>
        <w:t xml:space="preserve"> </w:t>
      </w:r>
    </w:p>
    <w:p w:rsidR="00BE3482" w:rsidRDefault="009004E1" w:rsidP="009004E1">
      <w:pPr>
        <w:pStyle w:val="Titre3"/>
        <w:ind w:left="708"/>
      </w:pPr>
      <w:r>
        <w:t xml:space="preserve">2.2 </w:t>
      </w:r>
      <w:r w:rsidR="00BE3482">
        <w:t>Gestion des bons de commande saisis par les commerciaux</w:t>
      </w:r>
    </w:p>
    <w:p w:rsidR="00C56D85" w:rsidRPr="00EA2382" w:rsidRDefault="00C56D85" w:rsidP="00C56D85">
      <w:pPr>
        <w:ind w:left="708" w:firstLine="708"/>
        <w:rPr>
          <w:b/>
          <w:color w:val="4F81BD" w:themeColor="accent1"/>
        </w:rPr>
      </w:pPr>
      <w:r w:rsidRPr="00EA2382">
        <w:rPr>
          <w:b/>
          <w:color w:val="4F81BD" w:themeColor="accent1"/>
        </w:rPr>
        <w:t>Depuis Sage Gestion Commerciale</w:t>
      </w:r>
    </w:p>
    <w:p w:rsidR="00C56D85" w:rsidRDefault="00C56D85" w:rsidP="00C56D85">
      <w:pPr>
        <w:pStyle w:val="Paragraphedeliste"/>
        <w:numPr>
          <w:ilvl w:val="0"/>
          <w:numId w:val="27"/>
        </w:numPr>
      </w:pPr>
      <w:r>
        <w:t xml:space="preserve">Vérification par Franck, des bons de commande intégrés.  </w:t>
      </w:r>
      <w:r>
        <w:br/>
        <w:t>Puis Franck modifie le  statut des bons de commande en « à préparer ».</w:t>
      </w:r>
    </w:p>
    <w:p w:rsidR="00C56D85" w:rsidRDefault="00C56D85" w:rsidP="00C56D85">
      <w:pPr>
        <w:pStyle w:val="Paragraphedeliste"/>
      </w:pPr>
    </w:p>
    <w:p w:rsidR="00C56D85" w:rsidRDefault="00C56D85" w:rsidP="00C56D85">
      <w:pPr>
        <w:pStyle w:val="Paragraphedeliste"/>
        <w:numPr>
          <w:ilvl w:val="0"/>
          <w:numId w:val="27"/>
        </w:numPr>
      </w:pPr>
      <w:r>
        <w:t>Le service commercial vérifie les BC « à préparer ».</w:t>
      </w:r>
      <w:r>
        <w:br/>
        <w:t>Puis, s’ils sont validés, le service commercial transforme les BC en « Préparation de livraison », statut « A préparer ».</w:t>
      </w:r>
    </w:p>
    <w:p w:rsidR="00C56D85" w:rsidRDefault="00C56D85" w:rsidP="00C56D85">
      <w:pPr>
        <w:pStyle w:val="Paragraphedeliste"/>
        <w:ind w:left="1871"/>
      </w:pPr>
    </w:p>
    <w:p w:rsidR="00C56D85" w:rsidRDefault="00C56D85" w:rsidP="00C56D85">
      <w:pPr>
        <w:pStyle w:val="Paragraphedeliste"/>
        <w:ind w:left="1871"/>
      </w:pPr>
    </w:p>
    <w:p w:rsidR="00C56D85" w:rsidRDefault="00C56D85" w:rsidP="00C56D85">
      <w:pPr>
        <w:pStyle w:val="Paragraphedeliste"/>
        <w:ind w:left="1871"/>
      </w:pPr>
    </w:p>
    <w:p w:rsidR="00C56D85" w:rsidRDefault="00C56D85" w:rsidP="00C56D85">
      <w:pPr>
        <w:pStyle w:val="Paragraphedeliste"/>
        <w:ind w:left="1871"/>
      </w:pPr>
    </w:p>
    <w:p w:rsidR="00C56D85" w:rsidRDefault="00C56D85" w:rsidP="00C56D85">
      <w:pPr>
        <w:pStyle w:val="Paragraphedeliste"/>
        <w:ind w:left="1871"/>
      </w:pPr>
    </w:p>
    <w:p w:rsidR="00C56D85" w:rsidRDefault="00C56D85" w:rsidP="00C56D85">
      <w:pPr>
        <w:pStyle w:val="Paragraphedeliste"/>
        <w:ind w:left="1871"/>
      </w:pPr>
    </w:p>
    <w:p w:rsidR="00C56D85" w:rsidRPr="00EA2382" w:rsidRDefault="00C56D85" w:rsidP="00C56D85">
      <w:pPr>
        <w:ind w:left="709" w:firstLine="709"/>
        <w:rPr>
          <w:b/>
          <w:color w:val="4F81BD" w:themeColor="accent1"/>
        </w:rPr>
      </w:pPr>
      <w:r w:rsidRPr="00EA2382">
        <w:rPr>
          <w:b/>
          <w:color w:val="4F81BD" w:themeColor="accent1"/>
        </w:rPr>
        <w:lastRenderedPageBreak/>
        <w:t>Depuis l’application « Unicosm Logistique »</w:t>
      </w:r>
    </w:p>
    <w:p w:rsidR="00C56D85" w:rsidRDefault="00C56D85" w:rsidP="00C56D85">
      <w:pPr>
        <w:pStyle w:val="Paragraphedeliste"/>
        <w:numPr>
          <w:ilvl w:val="0"/>
          <w:numId w:val="27"/>
        </w:numPr>
      </w:pPr>
      <w:r>
        <w:t xml:space="preserve">Gestion du document de vente depuis : </w:t>
      </w:r>
    </w:p>
    <w:p w:rsidR="00C56D85" w:rsidRDefault="00C56D85" w:rsidP="00C56D85">
      <w:pPr>
        <w:pStyle w:val="Paragraphedeliste"/>
        <w:numPr>
          <w:ilvl w:val="1"/>
          <w:numId w:val="27"/>
        </w:numPr>
      </w:pPr>
      <w:r>
        <w:t>la Préparation de livraison – statut « </w:t>
      </w:r>
      <w:r w:rsidRPr="00EA2382">
        <w:rPr>
          <w:b/>
        </w:rPr>
        <w:t>à préparer</w:t>
      </w:r>
      <w:r>
        <w:t> ».</w:t>
      </w:r>
    </w:p>
    <w:p w:rsidR="00C56D85" w:rsidRDefault="00C56D85" w:rsidP="00C56D85">
      <w:pPr>
        <w:pStyle w:val="Paragraphedeliste"/>
        <w:numPr>
          <w:ilvl w:val="1"/>
          <w:numId w:val="27"/>
        </w:numPr>
      </w:pPr>
      <w:r>
        <w:t>jusqu’à la transformation de la préparation de livraison – statut « à contrôler ».</w:t>
      </w:r>
    </w:p>
    <w:p w:rsidR="00C56D85" w:rsidRPr="00C56D85" w:rsidRDefault="00C56D85" w:rsidP="00C56D85">
      <w:pPr>
        <w:ind w:left="709" w:firstLine="709"/>
        <w:rPr>
          <w:b/>
          <w:color w:val="4F81BD" w:themeColor="accent1"/>
        </w:rPr>
      </w:pPr>
      <w:r w:rsidRPr="00C56D85">
        <w:rPr>
          <w:b/>
          <w:color w:val="4F81BD" w:themeColor="accent1"/>
        </w:rPr>
        <w:t>Au service Commercial, depuis Sage Gestion Commerciale</w:t>
      </w:r>
    </w:p>
    <w:p w:rsidR="00C56D85" w:rsidRDefault="00C56D85" w:rsidP="00C56D85">
      <w:pPr>
        <w:pStyle w:val="Paragraphedeliste"/>
        <w:numPr>
          <w:ilvl w:val="0"/>
          <w:numId w:val="27"/>
        </w:numPr>
        <w:jc w:val="both"/>
      </w:pPr>
      <w:r>
        <w:t>Lorsque les BL sont en statut « à livrer » : le service Commercial visualise les BL « à livrer » qui ont déjà été imprimé (icône imprimante apparaît à côté des BL imprimés).</w:t>
      </w:r>
    </w:p>
    <w:p w:rsidR="00C56D85" w:rsidRDefault="00C56D85" w:rsidP="00C56D85">
      <w:pPr>
        <w:pStyle w:val="Paragraphedeliste"/>
        <w:ind w:left="1776"/>
        <w:jc w:val="both"/>
      </w:pPr>
      <w:r>
        <w:t xml:space="preserve">Le service commercial change le statut en « à facturer » et transforme le BL en facture. </w:t>
      </w:r>
    </w:p>
    <w:p w:rsidR="00C56D85" w:rsidRDefault="00C56D85" w:rsidP="00C56D85">
      <w:pPr>
        <w:pStyle w:val="Paragraphedeliste"/>
        <w:ind w:left="1776"/>
        <w:jc w:val="both"/>
      </w:pPr>
    </w:p>
    <w:p w:rsidR="00C56D85" w:rsidRDefault="00C56D85" w:rsidP="00C56D85">
      <w:pPr>
        <w:pStyle w:val="Paragraphedeliste"/>
        <w:numPr>
          <w:ilvl w:val="0"/>
          <w:numId w:val="27"/>
        </w:numPr>
        <w:jc w:val="both"/>
      </w:pPr>
      <w:r>
        <w:t>Les factures sont imprimées et envoyées aux clients.</w:t>
      </w:r>
    </w:p>
    <w:p w:rsidR="00C56D85" w:rsidRDefault="00C56D85" w:rsidP="00C56D85">
      <w:pPr>
        <w:pStyle w:val="Paragraphedeliste"/>
        <w:numPr>
          <w:ilvl w:val="0"/>
          <w:numId w:val="27"/>
        </w:numPr>
      </w:pPr>
      <w:r>
        <w:t>Transfert des factures dans Sage Comptabilité.</w:t>
      </w:r>
    </w:p>
    <w:p w:rsidR="00C56D85" w:rsidRDefault="00C56D85" w:rsidP="00C56D85">
      <w:pPr>
        <w:pStyle w:val="Paragraphedeliste"/>
      </w:pPr>
    </w:p>
    <w:p w:rsidR="00C56D85" w:rsidRDefault="00C56D85" w:rsidP="00C56D85">
      <w:pPr>
        <w:ind w:left="737" w:firstLine="360"/>
      </w:pPr>
      <w:r>
        <w:t>NB : saisie de lots uniquement dans Sage – pas de gestion de colisage.</w:t>
      </w:r>
    </w:p>
    <w:p w:rsidR="00C56D85" w:rsidRDefault="00C56D85" w:rsidP="00C56D85">
      <w:pPr>
        <w:pStyle w:val="Paragraphedeliste"/>
        <w:ind w:left="2930"/>
      </w:pPr>
    </w:p>
    <w:p w:rsidR="00C56D85" w:rsidRDefault="00C56D85" w:rsidP="00C56D85">
      <w:pPr>
        <w:pStyle w:val="Paragraphedeliste"/>
        <w:numPr>
          <w:ilvl w:val="0"/>
          <w:numId w:val="25"/>
        </w:numPr>
        <w:spacing w:after="0"/>
        <w:ind w:left="1097"/>
        <w:rPr>
          <w:b/>
        </w:rPr>
      </w:pPr>
      <w:r w:rsidRPr="002B480D">
        <w:rPr>
          <w:b/>
        </w:rPr>
        <w:t>Si circuit « Dépôt/vente » </w:t>
      </w:r>
    </w:p>
    <w:p w:rsidR="00C56D85" w:rsidRPr="002B480D" w:rsidRDefault="00C56D85" w:rsidP="00C56D85">
      <w:pPr>
        <w:pStyle w:val="Paragraphedeliste"/>
        <w:spacing w:after="0"/>
        <w:ind w:left="1460"/>
        <w:rPr>
          <w:b/>
        </w:rPr>
      </w:pPr>
    </w:p>
    <w:p w:rsidR="00C56D85" w:rsidRDefault="00C56D85" w:rsidP="00C56D85">
      <w:pPr>
        <w:pStyle w:val="Paragraphedeliste"/>
        <w:numPr>
          <w:ilvl w:val="0"/>
          <w:numId w:val="26"/>
        </w:numPr>
        <w:spacing w:after="0"/>
      </w:pPr>
      <w:r>
        <w:t>Les commerciaux saisissent leur bon de commande pour les dépôts vente dans l’application.</w:t>
      </w:r>
    </w:p>
    <w:p w:rsidR="00C56D85" w:rsidRDefault="00C56D85" w:rsidP="00C56D85">
      <w:pPr>
        <w:pStyle w:val="Paragraphedeliste"/>
        <w:numPr>
          <w:ilvl w:val="0"/>
          <w:numId w:val="26"/>
        </w:numPr>
        <w:spacing w:after="0"/>
      </w:pPr>
      <w:r>
        <w:t>Une souche « dépôt vente » sera utilisée.</w:t>
      </w:r>
    </w:p>
    <w:p w:rsidR="00C56D85" w:rsidRDefault="00C56D85" w:rsidP="00C56D85">
      <w:pPr>
        <w:pStyle w:val="Paragraphedeliste"/>
        <w:spacing w:after="0"/>
        <w:ind w:left="1874"/>
      </w:pPr>
    </w:p>
    <w:p w:rsidR="00C56D85" w:rsidRDefault="00C56D85" w:rsidP="00C56D85">
      <w:pPr>
        <w:pStyle w:val="Paragraphedeliste"/>
        <w:numPr>
          <w:ilvl w:val="0"/>
          <w:numId w:val="26"/>
        </w:numPr>
        <w:spacing w:after="0"/>
      </w:pPr>
      <w:r>
        <w:t xml:space="preserve">Le bon de commande est vérifié par Franck puis par </w:t>
      </w:r>
      <w:proofErr w:type="spellStart"/>
      <w:r>
        <w:t>Aysse</w:t>
      </w:r>
      <w:proofErr w:type="spellEnd"/>
      <w:r>
        <w:t xml:space="preserve"> qui le transforme en PL (si validé)</w:t>
      </w:r>
    </w:p>
    <w:p w:rsidR="00C56D85" w:rsidRDefault="00C56D85" w:rsidP="00C56D85">
      <w:pPr>
        <w:pStyle w:val="Paragraphedeliste"/>
      </w:pPr>
    </w:p>
    <w:p w:rsidR="00C56D85" w:rsidRDefault="00C56D85" w:rsidP="00C56D85">
      <w:pPr>
        <w:pStyle w:val="Paragraphedeliste"/>
        <w:numPr>
          <w:ilvl w:val="0"/>
          <w:numId w:val="26"/>
        </w:numPr>
        <w:spacing w:after="0"/>
      </w:pPr>
      <w:r>
        <w:t>Le PL est préparé par l’Entrepôt et est transformé en BL.</w:t>
      </w:r>
    </w:p>
    <w:p w:rsidR="00C56D85" w:rsidRDefault="00C56D85" w:rsidP="00C56D85">
      <w:pPr>
        <w:pStyle w:val="Paragraphedeliste"/>
      </w:pPr>
    </w:p>
    <w:p w:rsidR="00C56D85" w:rsidRDefault="00C56D85" w:rsidP="00C56D85">
      <w:pPr>
        <w:pStyle w:val="Paragraphedeliste"/>
        <w:numPr>
          <w:ilvl w:val="0"/>
          <w:numId w:val="26"/>
        </w:numPr>
        <w:spacing w:after="0"/>
      </w:pPr>
      <w:r>
        <w:t>En fin de mois, le service commercial</w:t>
      </w:r>
      <w:r>
        <w:t xml:space="preserve"> ne transforme pas le BL en facture.</w:t>
      </w:r>
      <w:r>
        <w:br/>
        <w:t>Elle va créer une facture pour le client en utilisant l’article « ZERR » non suivi en stock  et pour les articles à gamme en utilisant l’énuméré article à gamme « FACTURATION ».</w:t>
      </w:r>
    </w:p>
    <w:p w:rsidR="00C56D85" w:rsidRDefault="00C56D85" w:rsidP="00C56D85">
      <w:pPr>
        <w:pStyle w:val="Paragraphedeliste"/>
      </w:pPr>
    </w:p>
    <w:p w:rsidR="00C56D85" w:rsidRDefault="00C56D85" w:rsidP="00C56D85">
      <w:pPr>
        <w:pStyle w:val="Paragraphedeliste"/>
        <w:numPr>
          <w:ilvl w:val="0"/>
          <w:numId w:val="26"/>
        </w:numPr>
        <w:spacing w:after="0"/>
      </w:pPr>
      <w:r>
        <w:t>Transfert des factures dans Sage Comptabilité.</w:t>
      </w:r>
    </w:p>
    <w:p w:rsidR="00C56D85" w:rsidRDefault="00C56D85" w:rsidP="00C56D85">
      <w:pPr>
        <w:pStyle w:val="Paragraphedeliste"/>
        <w:ind w:left="1068"/>
      </w:pPr>
    </w:p>
    <w:p w:rsidR="00BE3482" w:rsidRDefault="00BE3482" w:rsidP="00BE3482"/>
    <w:p w:rsidR="009004E1" w:rsidRDefault="009004E1" w:rsidP="00BE3482"/>
    <w:p w:rsidR="009004E1" w:rsidRDefault="009004E1" w:rsidP="00BE3482"/>
    <w:p w:rsidR="009004E1" w:rsidRDefault="009004E1" w:rsidP="00BE3482"/>
    <w:p w:rsidR="009004E1" w:rsidRDefault="009004E1" w:rsidP="00BE3482"/>
    <w:p w:rsidR="009004E1" w:rsidRDefault="009004E1" w:rsidP="00BE3482"/>
    <w:p w:rsidR="00BE3482" w:rsidRDefault="00BE3482" w:rsidP="00BE3482"/>
    <w:p w:rsidR="00BE3482" w:rsidRDefault="00BE3482" w:rsidP="009004E1">
      <w:pPr>
        <w:pStyle w:val="Titre3"/>
        <w:ind w:left="709"/>
      </w:pPr>
      <w:r>
        <w:lastRenderedPageBreak/>
        <w:t>2.2 Gestion des documents saisis directement par le service commercial</w:t>
      </w:r>
    </w:p>
    <w:p w:rsidR="009004E1" w:rsidRPr="009004E1" w:rsidRDefault="009004E1" w:rsidP="009004E1"/>
    <w:p w:rsidR="00BE3482" w:rsidRPr="009A7344" w:rsidRDefault="00BE3482" w:rsidP="009004E1">
      <w:pPr>
        <w:pStyle w:val="Paragraphedeliste"/>
        <w:spacing w:after="0"/>
        <w:ind w:left="708"/>
        <w:rPr>
          <w:b/>
          <w:color w:val="4F81BD" w:themeColor="accent1"/>
        </w:rPr>
      </w:pPr>
      <w:r w:rsidRPr="009A7344">
        <w:rPr>
          <w:b/>
          <w:color w:val="4F81BD" w:themeColor="accent1"/>
        </w:rPr>
        <w:t>Depuis l’application « Unicosm Ventes »</w:t>
      </w:r>
    </w:p>
    <w:p w:rsidR="00BE3482" w:rsidRDefault="00BE3482" w:rsidP="009004E1">
      <w:pPr>
        <w:pStyle w:val="Paragraphedeliste"/>
        <w:ind w:left="1428"/>
      </w:pPr>
    </w:p>
    <w:p w:rsidR="00BE3482" w:rsidRDefault="00BE3482" w:rsidP="009004E1">
      <w:pPr>
        <w:pStyle w:val="Paragraphedeliste"/>
        <w:numPr>
          <w:ilvl w:val="0"/>
          <w:numId w:val="13"/>
        </w:numPr>
        <w:ind w:left="1417"/>
      </w:pPr>
      <w:r>
        <w:t>Type de document de vente saisi : Devis ou bon de commande.</w:t>
      </w:r>
    </w:p>
    <w:p w:rsidR="00BE3482" w:rsidRDefault="00BE3482" w:rsidP="009004E1">
      <w:pPr>
        <w:pStyle w:val="Paragraphedeliste"/>
        <w:numPr>
          <w:ilvl w:val="0"/>
          <w:numId w:val="13"/>
        </w:numPr>
        <w:ind w:left="1428"/>
      </w:pPr>
      <w:r>
        <w:t xml:space="preserve">Affichage d’une fenêtre de sélection : </w:t>
      </w:r>
    </w:p>
    <w:p w:rsidR="00BE3482" w:rsidRDefault="00BE3482" w:rsidP="009004E1">
      <w:pPr>
        <w:pStyle w:val="Paragraphedeliste"/>
        <w:numPr>
          <w:ilvl w:val="1"/>
          <w:numId w:val="13"/>
        </w:numPr>
        <w:ind w:left="2148"/>
      </w:pPr>
      <w:r>
        <w:t>De la souche « </w:t>
      </w:r>
      <w:proofErr w:type="spellStart"/>
      <w:r>
        <w:t>Garges</w:t>
      </w:r>
      <w:proofErr w:type="spellEnd"/>
      <w:r>
        <w:t> » ou « Aubervilliers »</w:t>
      </w:r>
    </w:p>
    <w:p w:rsidR="00BE3482" w:rsidRDefault="00BE3482" w:rsidP="009004E1">
      <w:pPr>
        <w:pStyle w:val="Paragraphedeliste"/>
        <w:numPr>
          <w:ilvl w:val="1"/>
          <w:numId w:val="13"/>
        </w:numPr>
        <w:ind w:left="2148"/>
      </w:pPr>
      <w:r>
        <w:t>Du dépôt « </w:t>
      </w:r>
      <w:proofErr w:type="spellStart"/>
      <w:r>
        <w:t>Garges</w:t>
      </w:r>
      <w:proofErr w:type="spellEnd"/>
      <w:r>
        <w:t> » ou « Aubervilliers »</w:t>
      </w:r>
    </w:p>
    <w:p w:rsidR="00BE3482" w:rsidRDefault="00BE3482" w:rsidP="009004E1">
      <w:pPr>
        <w:pStyle w:val="Paragraphedeliste"/>
        <w:numPr>
          <w:ilvl w:val="0"/>
          <w:numId w:val="13"/>
        </w:numPr>
        <w:ind w:left="1428"/>
      </w:pPr>
      <w:r>
        <w:t>Affichage d’une fenêtre de sélection du mode de saisie « Boite » ou « Carton ».</w:t>
      </w:r>
    </w:p>
    <w:p w:rsidR="00BE3482" w:rsidRDefault="00BE3482" w:rsidP="009004E1">
      <w:pPr>
        <w:pStyle w:val="Paragraphedeliste"/>
        <w:numPr>
          <w:ilvl w:val="0"/>
          <w:numId w:val="13"/>
        </w:numPr>
        <w:ind w:left="1428"/>
      </w:pPr>
      <w:r>
        <w:t>Le document est enregistré dans Sage Gestion Commerciale avec le statut « Saisi ».</w:t>
      </w:r>
    </w:p>
    <w:p w:rsidR="00BE3482" w:rsidRDefault="00BE3482" w:rsidP="009004E1">
      <w:pPr>
        <w:pStyle w:val="Paragraphedeliste"/>
        <w:numPr>
          <w:ilvl w:val="0"/>
          <w:numId w:val="13"/>
        </w:numPr>
        <w:ind w:left="1428"/>
      </w:pPr>
      <w:r>
        <w:t>Le service commercial peut modifier le bon de commande dans l’application jusqu’à ce qu’elle ait transformé le document dans Sage (ou en BL ou en facture).</w:t>
      </w:r>
    </w:p>
    <w:p w:rsidR="00BE3482" w:rsidRDefault="00BE3482" w:rsidP="009004E1">
      <w:pPr>
        <w:pStyle w:val="Paragraphedeliste"/>
        <w:ind w:left="708"/>
        <w:rPr>
          <w:b/>
          <w:color w:val="4F81BD" w:themeColor="accent1"/>
        </w:rPr>
      </w:pPr>
    </w:p>
    <w:p w:rsidR="00BE3482" w:rsidRDefault="00BE3482" w:rsidP="009004E1">
      <w:pPr>
        <w:pStyle w:val="Paragraphedeliste"/>
        <w:ind w:left="708"/>
        <w:rPr>
          <w:b/>
          <w:color w:val="4F81BD" w:themeColor="accent1"/>
        </w:rPr>
      </w:pPr>
      <w:r w:rsidRPr="009A7344">
        <w:rPr>
          <w:b/>
          <w:color w:val="4F81BD" w:themeColor="accent1"/>
        </w:rPr>
        <w:t>Depuis Sage Gestion Commerciale</w:t>
      </w:r>
    </w:p>
    <w:p w:rsidR="00BE3482" w:rsidRDefault="00BE3482" w:rsidP="009004E1">
      <w:pPr>
        <w:pStyle w:val="Paragraphedeliste"/>
        <w:ind w:left="1428"/>
      </w:pPr>
    </w:p>
    <w:p w:rsidR="00BE3482" w:rsidRDefault="00BE3482" w:rsidP="009004E1">
      <w:pPr>
        <w:pStyle w:val="Paragraphedeliste"/>
        <w:numPr>
          <w:ilvl w:val="0"/>
          <w:numId w:val="14"/>
        </w:numPr>
        <w:ind w:left="1428"/>
      </w:pPr>
      <w:r>
        <w:t>Les BC saisis seront automatiquement intégrés dans Sage Gestion Commerciale.</w:t>
      </w:r>
    </w:p>
    <w:p w:rsidR="00BE3482" w:rsidRDefault="00BE3482" w:rsidP="009004E1">
      <w:pPr>
        <w:pStyle w:val="Paragraphedeliste"/>
        <w:numPr>
          <w:ilvl w:val="0"/>
          <w:numId w:val="14"/>
        </w:numPr>
        <w:ind w:left="1428"/>
      </w:pPr>
      <w:r>
        <w:t>L’impression des documents (BC ou BL ou Facture)  se fera uniquement dans Sage Gestion Commerciale.</w:t>
      </w:r>
    </w:p>
    <w:p w:rsidR="00BE3482" w:rsidRDefault="00BE3482" w:rsidP="009004E1">
      <w:pPr>
        <w:pStyle w:val="Paragraphedeliste"/>
        <w:numPr>
          <w:ilvl w:val="0"/>
          <w:numId w:val="14"/>
        </w:numPr>
        <w:ind w:left="1428"/>
      </w:pPr>
      <w:r>
        <w:t>Le service commercial d’Aubervilliers pourra transformer les bons de commande en :</w:t>
      </w:r>
    </w:p>
    <w:p w:rsidR="00BE3482" w:rsidRDefault="00BE3482" w:rsidP="009004E1">
      <w:pPr>
        <w:pStyle w:val="Paragraphedeliste"/>
        <w:numPr>
          <w:ilvl w:val="1"/>
          <w:numId w:val="14"/>
        </w:numPr>
        <w:ind w:left="2148"/>
      </w:pPr>
      <w:r>
        <w:t>Bon de livraison</w:t>
      </w:r>
    </w:p>
    <w:p w:rsidR="00BE3482" w:rsidRDefault="00BE3482" w:rsidP="009004E1">
      <w:pPr>
        <w:pStyle w:val="Paragraphedeliste"/>
        <w:numPr>
          <w:ilvl w:val="1"/>
          <w:numId w:val="14"/>
        </w:numPr>
        <w:ind w:left="2148"/>
      </w:pPr>
      <w:r>
        <w:t>Ou en facture.</w:t>
      </w:r>
    </w:p>
    <w:p w:rsidR="00BE3482" w:rsidRDefault="00BE3482" w:rsidP="00BE3482">
      <w:pPr>
        <w:spacing w:after="0" w:line="240" w:lineRule="auto"/>
      </w:pPr>
      <w:bookmarkStart w:id="4" w:name="_GoBack"/>
      <w:bookmarkEnd w:id="4"/>
      <w:r>
        <w:br w:type="page"/>
      </w:r>
    </w:p>
    <w:p w:rsidR="00BE3482" w:rsidRPr="00EA18DD" w:rsidRDefault="00BE3482" w:rsidP="00BE3482">
      <w:pPr>
        <w:pStyle w:val="Titre2"/>
      </w:pPr>
      <w:r>
        <w:lastRenderedPageBreak/>
        <w:t xml:space="preserve">8.5 </w:t>
      </w:r>
      <w:r w:rsidRPr="00EA18DD">
        <w:t>Gestion du stock à Aubervilliers</w:t>
      </w:r>
    </w:p>
    <w:p w:rsidR="00BE3482" w:rsidRPr="00EA18DD" w:rsidRDefault="00BE3482" w:rsidP="00BE3482">
      <w:pPr>
        <w:ind w:left="1071"/>
        <w:rPr>
          <w:b/>
        </w:rPr>
      </w:pPr>
      <w:r w:rsidRPr="00EA18DD">
        <w:rPr>
          <w:b/>
        </w:rPr>
        <w:t>Schéma </w:t>
      </w:r>
      <w:proofErr w:type="gramStart"/>
      <w:r w:rsidRPr="00EA18DD">
        <w:rPr>
          <w:b/>
        </w:rPr>
        <w:t>:</w:t>
      </w:r>
      <w:proofErr w:type="gramEnd"/>
      <w:r w:rsidRPr="00EA18DD">
        <w:rPr>
          <w:b/>
        </w:rPr>
        <w:br/>
        <w:t xml:space="preserve">Saisie d’un mouvement de transfert de dépôt à dépôt =&gt; Impression du document </w:t>
      </w:r>
    </w:p>
    <w:p w:rsidR="00BE3482" w:rsidRPr="00EA2382" w:rsidRDefault="00BE3482" w:rsidP="00BE3482">
      <w:pPr>
        <w:spacing w:after="0"/>
        <w:ind w:firstLine="708"/>
        <w:rPr>
          <w:b/>
          <w:color w:val="4F81BD" w:themeColor="accent1"/>
        </w:rPr>
      </w:pPr>
      <w:r w:rsidRPr="00EA2382">
        <w:rPr>
          <w:b/>
          <w:color w:val="4F81BD" w:themeColor="accent1"/>
        </w:rPr>
        <w:t>Depuis l’application « Unicosm Ventes »</w:t>
      </w:r>
    </w:p>
    <w:p w:rsidR="00BE3482" w:rsidRDefault="00BE3482" w:rsidP="00BE3482">
      <w:pPr>
        <w:pStyle w:val="Paragraphedeliste"/>
        <w:numPr>
          <w:ilvl w:val="0"/>
          <w:numId w:val="22"/>
        </w:numPr>
        <w:spacing w:after="0" w:line="240" w:lineRule="auto"/>
      </w:pPr>
      <w:r>
        <w:t>La responsable d’Aubervilliers saisit un document de « sortie » avec les quantités article à la couleur.</w:t>
      </w:r>
    </w:p>
    <w:p w:rsidR="00BE3482" w:rsidRDefault="00BE3482" w:rsidP="00BE3482">
      <w:pPr>
        <w:pStyle w:val="Paragraphedeliste"/>
        <w:numPr>
          <w:ilvl w:val="0"/>
          <w:numId w:val="22"/>
        </w:numPr>
        <w:spacing w:after="0" w:line="240" w:lineRule="auto"/>
      </w:pPr>
      <w:r>
        <w:t>Le document est visible dans l’application « Unicosm Logistique » par le service logistique.</w:t>
      </w:r>
    </w:p>
    <w:p w:rsidR="00BE3482" w:rsidRDefault="00BE3482" w:rsidP="00BE3482">
      <w:pPr>
        <w:pStyle w:val="Paragraphedeliste"/>
        <w:numPr>
          <w:ilvl w:val="0"/>
          <w:numId w:val="22"/>
        </w:numPr>
        <w:spacing w:after="0" w:line="240" w:lineRule="auto"/>
      </w:pPr>
      <w:r>
        <w:t>Le service Logistique prépare la commande, contrôle et valide le document de sortie.</w:t>
      </w:r>
    </w:p>
    <w:p w:rsidR="00BE3482" w:rsidRDefault="00BE3482" w:rsidP="00BE3482">
      <w:pPr>
        <w:pStyle w:val="Paragraphedeliste"/>
        <w:numPr>
          <w:ilvl w:val="0"/>
          <w:numId w:val="22"/>
        </w:numPr>
        <w:spacing w:after="0" w:line="240" w:lineRule="auto"/>
      </w:pPr>
      <w:r>
        <w:t>A la validation, l’application « Unicosm  Logistique » supprime le mouvement de sortie et génère un mouvement de transfert.</w:t>
      </w:r>
    </w:p>
    <w:p w:rsidR="00BE3482" w:rsidRDefault="00BE3482" w:rsidP="00BE3482">
      <w:pPr>
        <w:pStyle w:val="Paragraphedeliste"/>
        <w:numPr>
          <w:ilvl w:val="0"/>
          <w:numId w:val="22"/>
        </w:numPr>
        <w:spacing w:after="0" w:line="240" w:lineRule="auto"/>
      </w:pPr>
      <w:r>
        <w:t xml:space="preserve">Aubervilliers réceptionne la marchandise – en cas d’erreur de livraison, Aubervilliers remonte les anomalies (papier ou email) et envoie les anomalies à </w:t>
      </w:r>
      <w:proofErr w:type="spellStart"/>
      <w:r>
        <w:t>Garges</w:t>
      </w:r>
      <w:proofErr w:type="spellEnd"/>
      <w:r>
        <w:t xml:space="preserve"> pour contrôle par le service commercial.</w:t>
      </w:r>
    </w:p>
    <w:p w:rsidR="00BE3482" w:rsidRDefault="00BE3482" w:rsidP="00BE3482">
      <w:pPr>
        <w:pStyle w:val="Paragraphedeliste"/>
        <w:numPr>
          <w:ilvl w:val="0"/>
          <w:numId w:val="21"/>
        </w:numPr>
        <w:spacing w:after="0" w:line="240" w:lineRule="auto"/>
      </w:pPr>
      <w:r>
        <w:t xml:space="preserve">Le champ « référence » du document est renseigné automatiquement « à préparer ». </w:t>
      </w:r>
    </w:p>
    <w:p w:rsidR="00BE3482" w:rsidRDefault="00BE3482" w:rsidP="00BE3482">
      <w:pPr>
        <w:pStyle w:val="Paragraphedeliste"/>
        <w:spacing w:after="0" w:line="240" w:lineRule="auto"/>
        <w:ind w:left="1068"/>
      </w:pPr>
    </w:p>
    <w:p w:rsidR="00BE3482" w:rsidRDefault="00BE3482" w:rsidP="00BE3482">
      <w:pPr>
        <w:spacing w:after="0" w:line="240" w:lineRule="auto"/>
        <w:ind w:left="708"/>
      </w:pPr>
    </w:p>
    <w:p w:rsidR="00BE3482" w:rsidRPr="00BB21B7" w:rsidRDefault="00BE3482" w:rsidP="00BE3482">
      <w:pPr>
        <w:spacing w:after="0" w:line="240" w:lineRule="auto"/>
        <w:ind w:left="708"/>
        <w:rPr>
          <w:b/>
        </w:rPr>
      </w:pPr>
      <w:r w:rsidRPr="00BB21B7">
        <w:rPr>
          <w:b/>
        </w:rPr>
        <w:t xml:space="preserve">Conclusion : </w:t>
      </w:r>
    </w:p>
    <w:p w:rsidR="00BE3482" w:rsidRDefault="00BE3482" w:rsidP="00BE3482">
      <w:pPr>
        <w:spacing w:after="0" w:line="240" w:lineRule="auto"/>
        <w:ind w:left="708"/>
      </w:pPr>
      <w:r>
        <w:t>Mise à jour des stocks automatique d’un dépôt à l’autre.</w:t>
      </w:r>
    </w:p>
    <w:p w:rsidR="00BE3482" w:rsidRDefault="00BE3482" w:rsidP="00BE3482">
      <w:pPr>
        <w:spacing w:after="0" w:line="240" w:lineRule="auto"/>
        <w:ind w:left="708"/>
      </w:pPr>
      <w:r>
        <w:t>Interrogation du stock du dépôt d’Aubervilliers.</w:t>
      </w:r>
    </w:p>
    <w:p w:rsidR="00BE3482" w:rsidRPr="00C049E1" w:rsidRDefault="00BE3482" w:rsidP="00C049E1"/>
    <w:sectPr w:rsidR="00BE3482" w:rsidRPr="00C049E1" w:rsidSect="00E454CE">
      <w:headerReference w:type="default" r:id="rId16"/>
      <w:foot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CE" w:rsidRDefault="00E454CE" w:rsidP="00E454CE">
      <w:pPr>
        <w:spacing w:after="0" w:line="240" w:lineRule="auto"/>
      </w:pPr>
      <w:r>
        <w:separator/>
      </w:r>
    </w:p>
  </w:endnote>
  <w:endnote w:type="continuationSeparator" w:id="0">
    <w:p w:rsidR="00E454CE" w:rsidRDefault="00E454CE" w:rsidP="00E4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E" w:rsidRPr="00FE4B1A" w:rsidRDefault="00E454CE" w:rsidP="00E454CE">
    <w:pPr>
      <w:pStyle w:val="Pieddepage"/>
      <w:jc w:val="right"/>
      <w:rPr>
        <w:color w:val="8064A2"/>
      </w:rPr>
    </w:pPr>
  </w:p>
  <w:p w:rsidR="00E454CE" w:rsidRPr="00FE4B1A" w:rsidRDefault="00E454CE" w:rsidP="00E454CE">
    <w:pPr>
      <w:pStyle w:val="Pieddepage"/>
      <w:rPr>
        <w:b/>
        <w:color w:val="8064A2"/>
      </w:rPr>
    </w:pPr>
    <w:r>
      <w:rPr>
        <w:b/>
        <w:noProof/>
        <w:color w:val="8064A2"/>
      </w:rPr>
      <mc:AlternateContent>
        <mc:Choice Requires="wps">
          <w:drawing>
            <wp:anchor distT="0" distB="0" distL="114300" distR="114300" simplePos="0" relativeHeight="251661312" behindDoc="0" locked="0" layoutInCell="1" allowOverlap="1" wp14:anchorId="655A2E95" wp14:editId="4FBA0922">
              <wp:simplePos x="0" y="0"/>
              <wp:positionH relativeFrom="column">
                <wp:posOffset>-814070</wp:posOffset>
              </wp:positionH>
              <wp:positionV relativeFrom="paragraph">
                <wp:posOffset>-110490</wp:posOffset>
              </wp:positionV>
              <wp:extent cx="7419975" cy="19050"/>
              <wp:effectExtent l="0" t="0" r="28575" b="19050"/>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BOLAIAAEsEAAAOAAAAZHJzL2Uyb0RvYy54bWysVMuu2yAQ3VfqPyD2ie3UeVlxriI76ea2&#10;jXRvuyeAY1QMCEicqOq/dyCPNu2mqrrBwMycmTlz8OLp1El05NYJrUqcDVOMuKKaCbUv8efXzWCG&#10;kfNEMSK14iU+c4eflm/fLHpT8JFutWTcIgBRruhNiVvvTZEkjra8I26oDVdgbLTtiIej3SfMkh7Q&#10;O5mM0nSS9NoyYzXlzsFtfTHiZcRvGk79p6Zx3CNZYqjNx9XGdRfWZLkgxd4S0wp6LYP8QxUdEQqS&#10;3qFq4gk6WPEHVCeo1U43fkh1l+imEZTHHqCbLP2tm5eWGB57AXKcudPk/h8s/XjcWiRYiUcZRop0&#10;MKPVweuYGmWBn964AtwqtbWhQ3pSL+ZZ068OKV21RO15dH49G4iNEclDSDg4A1l2/QfNwIcAfiTr&#10;1NgONVKYLyEwgAMh6BSnc75Ph588onA5zbP5fDrGiIItm6fjOL2EFAEmBBvr/HuuOxQ2JXbeErFv&#10;faWVAh1oe0lBjs/OQ1sQeAsIwUpvhJRRDlKh/pYhmJyWggVrPNj9rpIWHQkoarzJ59NVIAnQHtys&#10;PigW0VpO2Pq690TIyx78pQp40B3Uc91dJPNtns7Xs/UsH+SjyXqQp3U9WG2qfDDZZNNx/a6uqjr7&#10;HvjK8qIVjHEVqrvJN8v/Th7Xh3QR3l3Adx6SR/TYIhR7+8ai46DDbC8q2Wl23trARpg5KDY6X19X&#10;eBK/nqPXz3/A8gcAAAD//wMAUEsDBBQABgAIAAAAIQC7ShcI4AAAAA0BAAAPAAAAZHJzL2Rvd25y&#10;ZXYueG1sTI89b8IwEIb3SvwH65C6gZ0Q0TSNg6qqnSohCixsJr4mofE5ig1J/32diW738ei95/LN&#10;aFp2w941liRESwEMqbS6oUrC8fCxSIE5r0ir1hJK+EUHm2L2kKtM24G+8Lb3FQsh5DIlofa+yzh3&#10;ZY1GuaXtkMLu2/ZG+dD2Fde9GkK4aXksxJob1VC4UKsO32osf/ZXI+HARTmuL522q/TyfHrfDtvP&#10;aCfl43x8fQHmcfR3GCb9oA5FcDrbK2nHWgmLKE7jwE7VUwJsQkQiVsDO0yhJgBc5//9F8QcAAP//&#10;AwBQSwECLQAUAAYACAAAACEAtoM4kv4AAADhAQAAEwAAAAAAAAAAAAAAAAAAAAAAW0NvbnRlbnRf&#10;VHlwZXNdLnhtbFBLAQItABQABgAIAAAAIQA4/SH/1gAAAJQBAAALAAAAAAAAAAAAAAAAAC8BAABf&#10;cmVscy8ucmVsc1BLAQItABQABgAIAAAAIQCjPNBOLAIAAEsEAAAOAAAAAAAAAAAAAAAAAC4CAABk&#10;cnMvZTJvRG9jLnhtbFBLAQItABQABgAIAAAAIQC7ShcI4AAAAA0BAAAPAAAAAAAAAAAAAAAAAIYE&#10;AABkcnMvZG93bnJldi54bWxQSwUGAAAAAAQABADzAAAAkwUAAAAA&#10;" strokecolor="#5f497a" strokeweight="1.5pt"/>
          </w:pict>
        </mc:Fallback>
      </mc:AlternateContent>
    </w:r>
    <w:r>
      <w:rPr>
        <w:color w:val="B2A1C7"/>
        <w:sz w:val="16"/>
      </w:rPr>
      <w:t>© Copyright 2012</w:t>
    </w:r>
    <w:r w:rsidRPr="00B23E1D">
      <w:rPr>
        <w:color w:val="B2A1C7"/>
        <w:sz w:val="16"/>
      </w:rPr>
      <w:t xml:space="preserve"> Atoo Next, éditeur de ce document. Tous droits réservés.</w:t>
    </w:r>
    <w:r w:rsidRPr="00B23E1D">
      <w:rPr>
        <w:color w:val="B2A1C7"/>
        <w:sz w:val="16"/>
      </w:rPr>
      <w:br/>
      <w:t>Aucune partie de cette documentation ne peut être copiée, photocopiée, reproduite, traduite, microfilmée ou dupliquée de quelque façon que ce soit sur tout support sans l’accord écrit préalable de la société Atoo Next.</w:t>
    </w:r>
  </w:p>
  <w:p w:rsidR="00E454CE" w:rsidRPr="00E454CE" w:rsidRDefault="00E454CE" w:rsidP="00E454CE">
    <w:pPr>
      <w:pStyle w:val="Pieddepage"/>
      <w:jc w:val="right"/>
      <w:rPr>
        <w:color w:val="7030A0"/>
      </w:rPr>
    </w:pPr>
    <w:r w:rsidRPr="00464FC9">
      <w:rPr>
        <w:color w:val="7030A0"/>
      </w:rPr>
      <w:fldChar w:fldCharType="begin"/>
    </w:r>
    <w:r w:rsidRPr="00464FC9">
      <w:rPr>
        <w:color w:val="7030A0"/>
      </w:rPr>
      <w:instrText xml:space="preserve"> PAGE   \* MERGEFORMAT </w:instrText>
    </w:r>
    <w:r w:rsidRPr="00464FC9">
      <w:rPr>
        <w:color w:val="7030A0"/>
      </w:rPr>
      <w:fldChar w:fldCharType="separate"/>
    </w:r>
    <w:r w:rsidR="009004E1">
      <w:rPr>
        <w:noProof/>
        <w:color w:val="7030A0"/>
      </w:rPr>
      <w:t>12</w:t>
    </w:r>
    <w:r w:rsidRPr="00464FC9">
      <w:rPr>
        <w:color w:val="7030A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CE" w:rsidRDefault="00E454CE" w:rsidP="00E454CE">
      <w:pPr>
        <w:spacing w:after="0" w:line="240" w:lineRule="auto"/>
      </w:pPr>
      <w:r>
        <w:separator/>
      </w:r>
    </w:p>
  </w:footnote>
  <w:footnote w:type="continuationSeparator" w:id="0">
    <w:p w:rsidR="00E454CE" w:rsidRDefault="00E454CE" w:rsidP="00E45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CE" w:rsidRPr="00FE4B1A" w:rsidRDefault="00E454CE" w:rsidP="00E454CE">
    <w:pPr>
      <w:pStyle w:val="En-tte"/>
      <w:rPr>
        <w:b/>
        <w:color w:val="8064A2"/>
      </w:rPr>
    </w:pPr>
    <w:r>
      <w:rPr>
        <w:b/>
        <w:color w:val="8064A2"/>
      </w:rPr>
      <w:t>Support cours Comptabilité – Unicosm</w:t>
    </w:r>
    <w:r>
      <w:rPr>
        <w:b/>
        <w:color w:val="8064A2"/>
      </w:rPr>
      <w:tab/>
    </w:r>
    <w:r>
      <w:rPr>
        <w:b/>
        <w:color w:val="8064A2"/>
      </w:rPr>
      <w:tab/>
      <w:t>Février 2013</w:t>
    </w:r>
  </w:p>
  <w:p w:rsidR="00E454CE" w:rsidRPr="00E454CE" w:rsidRDefault="00E454CE">
    <w:pPr>
      <w:pStyle w:val="En-tte"/>
      <w:rPr>
        <w:b/>
        <w:color w:val="8064A2"/>
      </w:rPr>
    </w:pPr>
    <w:r>
      <w:rPr>
        <w:b/>
        <w:noProof/>
        <w:color w:val="8064A2"/>
      </w:rPr>
      <mc:AlternateContent>
        <mc:Choice Requires="wps">
          <w:drawing>
            <wp:anchor distT="0" distB="0" distL="114300" distR="114300" simplePos="0" relativeHeight="251659264" behindDoc="0" locked="0" layoutInCell="1" allowOverlap="1" wp14:anchorId="2BC70639" wp14:editId="0D46849D">
              <wp:simplePos x="0" y="0"/>
              <wp:positionH relativeFrom="column">
                <wp:posOffset>-814070</wp:posOffset>
              </wp:positionH>
              <wp:positionV relativeFrom="paragraph">
                <wp:posOffset>27305</wp:posOffset>
              </wp:positionV>
              <wp:extent cx="7419975" cy="19050"/>
              <wp:effectExtent l="0" t="0" r="28575" b="1905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4.1pt;margin-top:2.15pt;width:58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1IKQIAAEsEAAAOAAAAZHJzL2Uyb0RvYy54bWysVE2P2jAQvVfqf7ByhyQ0fCQirFACvWxb&#10;pN32bmyHWHVsyzYEVPW/d+wA3d1eqqoXM87MvJl588zy4dwJdGLGciXLKB0nEWKSKMrloYy+Pm9H&#10;iwhZhyXFQklWRhdmo4fV+3fLXhdsololKDMIQKQtel1GrXO6iGNLWtZhO1aaSXA2ynTYwdUcYmpw&#10;D+idiCdJMot7Zag2ijBr4Ws9OKNVwG8aRtyXprHMIVFG0JsLpwnn3p/xaomLg8G65eTaBv6HLjrM&#10;JRS9Q9XYYXQ0/A+ojhOjrGrcmKguVk3DCQszwDRp8maapxZrFmYBcqy+02T/Hyz5fNoZxGkZTYAe&#10;iTvY0froVCiNJp6fXtsCwiq5M35CcpZP+lGR7xZJVbVYHlgIfr5oyE19RvwqxV+shir7/pOiEIMB&#10;P5B1bkyHGsH1N5/owYEQdA7budy3w84OEfg4z9I8n08jRMCX5sk0bC/GhYfxydpY95GpDnmjjKwz&#10;mB9aVykpQQfKDCXw6dE63+TvBJ8s1ZYLEeQgJOpvFbzLKsGp94aLOewrYdAJg6Km2yyfr8PIb8KM&#10;Okoa0FqG6eZqO8zFYEN1IT0eTAf9XK1BMj/yJN8sNotslE1mm1GW1PVova2y0Wybzqf1h7qq6vSn&#10;5yvNipZTyqTv7ibfNPs7eVwf0iC8u4DvPMSv0QNh0OztNzQdFu13O6hkr+hlZ24CAMWG4Ovr8k/i&#10;5R3sl/8Bq18AAAD//wMAUEsDBBQABgAIAAAAIQB2SqVp3gAAAAkBAAAPAAAAZHJzL2Rvd25yZXYu&#10;eG1sTI/BTsMwDIbvSLxDZCRuW9J2GqXUnRCCE9IEGxduWWPajsapmmwtb092gpstf/r9/eVmtr04&#10;0+g7xwjJUoEgrp3puEH42L8schA+aDa6d0wIP+RhU11flbowbuJ3Ou9CI2II+0IjtCEMhZS+bslq&#10;v3QDcbx9udHqENexkWbUUwy3vUyVWkurO44fWj3QU0v19+5kEfZS1fP6OBiX5cf7z+fttH1N3hBv&#10;b+bHBxCB5vAHw0U/qkMVnQ7uxMaLHmGRpHkaWYRVBuICqJWK0wHhLgNZlfJ/g+oXAAD//wMAUEsB&#10;Ai0AFAAGAAgAAAAhALaDOJL+AAAA4QEAABMAAAAAAAAAAAAAAAAAAAAAAFtDb250ZW50X1R5cGVz&#10;XS54bWxQSwECLQAUAAYACAAAACEAOP0h/9YAAACUAQAACwAAAAAAAAAAAAAAAAAvAQAAX3JlbHMv&#10;LnJlbHNQSwECLQAUAAYACAAAACEAaJX9SCkCAABLBAAADgAAAAAAAAAAAAAAAAAuAgAAZHJzL2Uy&#10;b0RvYy54bWxQSwECLQAUAAYACAAAACEAdkqlad4AAAAJAQAADwAAAAAAAAAAAAAAAACDBAAAZHJz&#10;L2Rvd25yZXYueG1sUEsFBgAAAAAEAAQA8wAAAI4FAAAAAA==&#10;" strokecolor="#5f497a"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BE1"/>
    <w:multiLevelType w:val="hybridMultilevel"/>
    <w:tmpl w:val="7854B85A"/>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
    <w:nsid w:val="054842FD"/>
    <w:multiLevelType w:val="hybridMultilevel"/>
    <w:tmpl w:val="D42E640C"/>
    <w:lvl w:ilvl="0" w:tplc="040C000F">
      <w:start w:val="1"/>
      <w:numFmt w:val="decimal"/>
      <w:lvlText w:val="%1."/>
      <w:lvlJc w:val="left"/>
      <w:pPr>
        <w:ind w:left="1874" w:hanging="360"/>
      </w:pPr>
    </w:lvl>
    <w:lvl w:ilvl="1" w:tplc="040C0019">
      <w:start w:val="1"/>
      <w:numFmt w:val="lowerLetter"/>
      <w:lvlText w:val="%2."/>
      <w:lvlJc w:val="left"/>
      <w:pPr>
        <w:ind w:left="2594" w:hanging="360"/>
      </w:pPr>
    </w:lvl>
    <w:lvl w:ilvl="2" w:tplc="040C001B" w:tentative="1">
      <w:start w:val="1"/>
      <w:numFmt w:val="lowerRoman"/>
      <w:lvlText w:val="%3."/>
      <w:lvlJc w:val="right"/>
      <w:pPr>
        <w:ind w:left="3314" w:hanging="180"/>
      </w:pPr>
    </w:lvl>
    <w:lvl w:ilvl="3" w:tplc="040C000F" w:tentative="1">
      <w:start w:val="1"/>
      <w:numFmt w:val="decimal"/>
      <w:lvlText w:val="%4."/>
      <w:lvlJc w:val="left"/>
      <w:pPr>
        <w:ind w:left="4034" w:hanging="360"/>
      </w:pPr>
    </w:lvl>
    <w:lvl w:ilvl="4" w:tplc="040C0019" w:tentative="1">
      <w:start w:val="1"/>
      <w:numFmt w:val="lowerLetter"/>
      <w:lvlText w:val="%5."/>
      <w:lvlJc w:val="left"/>
      <w:pPr>
        <w:ind w:left="4754" w:hanging="360"/>
      </w:pPr>
    </w:lvl>
    <w:lvl w:ilvl="5" w:tplc="040C001B" w:tentative="1">
      <w:start w:val="1"/>
      <w:numFmt w:val="lowerRoman"/>
      <w:lvlText w:val="%6."/>
      <w:lvlJc w:val="right"/>
      <w:pPr>
        <w:ind w:left="5474" w:hanging="180"/>
      </w:pPr>
    </w:lvl>
    <w:lvl w:ilvl="6" w:tplc="040C000F" w:tentative="1">
      <w:start w:val="1"/>
      <w:numFmt w:val="decimal"/>
      <w:lvlText w:val="%7."/>
      <w:lvlJc w:val="left"/>
      <w:pPr>
        <w:ind w:left="6194" w:hanging="360"/>
      </w:pPr>
    </w:lvl>
    <w:lvl w:ilvl="7" w:tplc="040C0019" w:tentative="1">
      <w:start w:val="1"/>
      <w:numFmt w:val="lowerLetter"/>
      <w:lvlText w:val="%8."/>
      <w:lvlJc w:val="left"/>
      <w:pPr>
        <w:ind w:left="6914" w:hanging="360"/>
      </w:pPr>
    </w:lvl>
    <w:lvl w:ilvl="8" w:tplc="040C001B" w:tentative="1">
      <w:start w:val="1"/>
      <w:numFmt w:val="lowerRoman"/>
      <w:lvlText w:val="%9."/>
      <w:lvlJc w:val="right"/>
      <w:pPr>
        <w:ind w:left="7634" w:hanging="180"/>
      </w:pPr>
    </w:lvl>
  </w:abstractNum>
  <w:abstractNum w:abstractNumId="2">
    <w:nsid w:val="05C0552D"/>
    <w:multiLevelType w:val="hybridMultilevel"/>
    <w:tmpl w:val="C2A4C0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2131AC9"/>
    <w:multiLevelType w:val="hybridMultilevel"/>
    <w:tmpl w:val="8696A17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2546539"/>
    <w:multiLevelType w:val="hybridMultilevel"/>
    <w:tmpl w:val="DA86C356"/>
    <w:lvl w:ilvl="0" w:tplc="898C6AF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7316F64"/>
    <w:multiLevelType w:val="hybridMultilevel"/>
    <w:tmpl w:val="9BBC19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641383"/>
    <w:multiLevelType w:val="hybridMultilevel"/>
    <w:tmpl w:val="543E55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177C27A3"/>
    <w:multiLevelType w:val="hybridMultilevel"/>
    <w:tmpl w:val="589A8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9F4511"/>
    <w:multiLevelType w:val="hybridMultilevel"/>
    <w:tmpl w:val="A8ECFA1A"/>
    <w:lvl w:ilvl="0" w:tplc="040C0003">
      <w:start w:val="1"/>
      <w:numFmt w:val="bullet"/>
      <w:lvlText w:val="o"/>
      <w:lvlJc w:val="left"/>
      <w:pPr>
        <w:ind w:left="1080" w:hanging="360"/>
      </w:pPr>
      <w:rPr>
        <w:rFonts w:ascii="Courier New" w:hAnsi="Courier New" w:cs="Courier New" w:hint="default"/>
      </w:rPr>
    </w:lvl>
    <w:lvl w:ilvl="1" w:tplc="19B6ADBE">
      <w:numFmt w:val="bullet"/>
      <w:lvlText w:val="-"/>
      <w:lvlJc w:val="left"/>
      <w:pPr>
        <w:ind w:left="1800" w:hanging="360"/>
      </w:pPr>
      <w:rPr>
        <w:rFonts w:ascii="Calibri" w:eastAsia="Calibr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AFD0295"/>
    <w:multiLevelType w:val="hybridMultilevel"/>
    <w:tmpl w:val="9AB826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4855FD"/>
    <w:multiLevelType w:val="multilevel"/>
    <w:tmpl w:val="05FCD4F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8B3002"/>
    <w:multiLevelType w:val="hybridMultilevel"/>
    <w:tmpl w:val="218A3004"/>
    <w:lvl w:ilvl="0" w:tplc="040C000F">
      <w:start w:val="1"/>
      <w:numFmt w:val="decimal"/>
      <w:lvlText w:val="%1."/>
      <w:lvlJc w:val="left"/>
      <w:pPr>
        <w:ind w:left="1874" w:hanging="360"/>
      </w:pPr>
      <w:rPr>
        <w:rFonts w:hint="default"/>
      </w:rPr>
    </w:lvl>
    <w:lvl w:ilvl="1" w:tplc="040C0003">
      <w:start w:val="1"/>
      <w:numFmt w:val="bullet"/>
      <w:lvlText w:val="o"/>
      <w:lvlJc w:val="left"/>
      <w:pPr>
        <w:ind w:left="2594" w:hanging="360"/>
      </w:pPr>
      <w:rPr>
        <w:rFonts w:ascii="Courier New" w:hAnsi="Courier New" w:cs="Courier New" w:hint="default"/>
      </w:rPr>
    </w:lvl>
    <w:lvl w:ilvl="2" w:tplc="040C0005" w:tentative="1">
      <w:start w:val="1"/>
      <w:numFmt w:val="bullet"/>
      <w:lvlText w:val=""/>
      <w:lvlJc w:val="left"/>
      <w:pPr>
        <w:ind w:left="3314" w:hanging="360"/>
      </w:pPr>
      <w:rPr>
        <w:rFonts w:ascii="Wingdings" w:hAnsi="Wingdings" w:hint="default"/>
      </w:rPr>
    </w:lvl>
    <w:lvl w:ilvl="3" w:tplc="040C0001" w:tentative="1">
      <w:start w:val="1"/>
      <w:numFmt w:val="bullet"/>
      <w:lvlText w:val=""/>
      <w:lvlJc w:val="left"/>
      <w:pPr>
        <w:ind w:left="4034" w:hanging="360"/>
      </w:pPr>
      <w:rPr>
        <w:rFonts w:ascii="Symbol" w:hAnsi="Symbol" w:hint="default"/>
      </w:rPr>
    </w:lvl>
    <w:lvl w:ilvl="4" w:tplc="040C0003" w:tentative="1">
      <w:start w:val="1"/>
      <w:numFmt w:val="bullet"/>
      <w:lvlText w:val="o"/>
      <w:lvlJc w:val="left"/>
      <w:pPr>
        <w:ind w:left="4754" w:hanging="360"/>
      </w:pPr>
      <w:rPr>
        <w:rFonts w:ascii="Courier New" w:hAnsi="Courier New" w:cs="Courier New" w:hint="default"/>
      </w:rPr>
    </w:lvl>
    <w:lvl w:ilvl="5" w:tplc="040C0005" w:tentative="1">
      <w:start w:val="1"/>
      <w:numFmt w:val="bullet"/>
      <w:lvlText w:val=""/>
      <w:lvlJc w:val="left"/>
      <w:pPr>
        <w:ind w:left="5474" w:hanging="360"/>
      </w:pPr>
      <w:rPr>
        <w:rFonts w:ascii="Wingdings" w:hAnsi="Wingdings" w:hint="default"/>
      </w:rPr>
    </w:lvl>
    <w:lvl w:ilvl="6" w:tplc="040C0001" w:tentative="1">
      <w:start w:val="1"/>
      <w:numFmt w:val="bullet"/>
      <w:lvlText w:val=""/>
      <w:lvlJc w:val="left"/>
      <w:pPr>
        <w:ind w:left="6194" w:hanging="360"/>
      </w:pPr>
      <w:rPr>
        <w:rFonts w:ascii="Symbol" w:hAnsi="Symbol" w:hint="default"/>
      </w:rPr>
    </w:lvl>
    <w:lvl w:ilvl="7" w:tplc="040C0003" w:tentative="1">
      <w:start w:val="1"/>
      <w:numFmt w:val="bullet"/>
      <w:lvlText w:val="o"/>
      <w:lvlJc w:val="left"/>
      <w:pPr>
        <w:ind w:left="6914" w:hanging="360"/>
      </w:pPr>
      <w:rPr>
        <w:rFonts w:ascii="Courier New" w:hAnsi="Courier New" w:cs="Courier New" w:hint="default"/>
      </w:rPr>
    </w:lvl>
    <w:lvl w:ilvl="8" w:tplc="040C0005" w:tentative="1">
      <w:start w:val="1"/>
      <w:numFmt w:val="bullet"/>
      <w:lvlText w:val=""/>
      <w:lvlJc w:val="left"/>
      <w:pPr>
        <w:ind w:left="7634" w:hanging="360"/>
      </w:pPr>
      <w:rPr>
        <w:rFonts w:ascii="Wingdings" w:hAnsi="Wingdings" w:hint="default"/>
      </w:rPr>
    </w:lvl>
  </w:abstractNum>
  <w:abstractNum w:abstractNumId="12">
    <w:nsid w:val="2BCD24A4"/>
    <w:multiLevelType w:val="multilevel"/>
    <w:tmpl w:val="94AE804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3">
    <w:nsid w:val="34027BB6"/>
    <w:multiLevelType w:val="hybridMultilevel"/>
    <w:tmpl w:val="5844C442"/>
    <w:lvl w:ilvl="0" w:tplc="040C0003">
      <w:start w:val="1"/>
      <w:numFmt w:val="bullet"/>
      <w:lvlText w:val="o"/>
      <w:lvlJc w:val="left"/>
      <w:pPr>
        <w:ind w:left="-1752" w:hanging="360"/>
      </w:pPr>
      <w:rPr>
        <w:rFonts w:ascii="Courier New" w:hAnsi="Courier New" w:cs="Courier New" w:hint="default"/>
      </w:rPr>
    </w:lvl>
    <w:lvl w:ilvl="1" w:tplc="040C0003" w:tentative="1">
      <w:start w:val="1"/>
      <w:numFmt w:val="bullet"/>
      <w:lvlText w:val="o"/>
      <w:lvlJc w:val="left"/>
      <w:pPr>
        <w:ind w:left="-1032" w:hanging="360"/>
      </w:pPr>
      <w:rPr>
        <w:rFonts w:ascii="Courier New" w:hAnsi="Courier New" w:cs="Courier New" w:hint="default"/>
      </w:rPr>
    </w:lvl>
    <w:lvl w:ilvl="2" w:tplc="040C0005" w:tentative="1">
      <w:start w:val="1"/>
      <w:numFmt w:val="bullet"/>
      <w:lvlText w:val=""/>
      <w:lvlJc w:val="left"/>
      <w:pPr>
        <w:ind w:left="-312" w:hanging="360"/>
      </w:pPr>
      <w:rPr>
        <w:rFonts w:ascii="Wingdings" w:hAnsi="Wingdings" w:hint="default"/>
      </w:rPr>
    </w:lvl>
    <w:lvl w:ilvl="3" w:tplc="040C0001" w:tentative="1">
      <w:start w:val="1"/>
      <w:numFmt w:val="bullet"/>
      <w:lvlText w:val=""/>
      <w:lvlJc w:val="left"/>
      <w:pPr>
        <w:ind w:left="408" w:hanging="360"/>
      </w:pPr>
      <w:rPr>
        <w:rFonts w:ascii="Symbol" w:hAnsi="Symbol" w:hint="default"/>
      </w:rPr>
    </w:lvl>
    <w:lvl w:ilvl="4" w:tplc="040C0003" w:tentative="1">
      <w:start w:val="1"/>
      <w:numFmt w:val="bullet"/>
      <w:lvlText w:val="o"/>
      <w:lvlJc w:val="left"/>
      <w:pPr>
        <w:ind w:left="1128" w:hanging="360"/>
      </w:pPr>
      <w:rPr>
        <w:rFonts w:ascii="Courier New" w:hAnsi="Courier New" w:cs="Courier New" w:hint="default"/>
      </w:rPr>
    </w:lvl>
    <w:lvl w:ilvl="5" w:tplc="040C0005" w:tentative="1">
      <w:start w:val="1"/>
      <w:numFmt w:val="bullet"/>
      <w:lvlText w:val=""/>
      <w:lvlJc w:val="left"/>
      <w:pPr>
        <w:ind w:left="1848" w:hanging="360"/>
      </w:pPr>
      <w:rPr>
        <w:rFonts w:ascii="Wingdings" w:hAnsi="Wingdings" w:hint="default"/>
      </w:rPr>
    </w:lvl>
    <w:lvl w:ilvl="6" w:tplc="040C0001" w:tentative="1">
      <w:start w:val="1"/>
      <w:numFmt w:val="bullet"/>
      <w:lvlText w:val=""/>
      <w:lvlJc w:val="left"/>
      <w:pPr>
        <w:ind w:left="2568" w:hanging="360"/>
      </w:pPr>
      <w:rPr>
        <w:rFonts w:ascii="Symbol" w:hAnsi="Symbol" w:hint="default"/>
      </w:rPr>
    </w:lvl>
    <w:lvl w:ilvl="7" w:tplc="040C0003" w:tentative="1">
      <w:start w:val="1"/>
      <w:numFmt w:val="bullet"/>
      <w:lvlText w:val="o"/>
      <w:lvlJc w:val="left"/>
      <w:pPr>
        <w:ind w:left="3288" w:hanging="360"/>
      </w:pPr>
      <w:rPr>
        <w:rFonts w:ascii="Courier New" w:hAnsi="Courier New" w:cs="Courier New" w:hint="default"/>
      </w:rPr>
    </w:lvl>
    <w:lvl w:ilvl="8" w:tplc="040C0005" w:tentative="1">
      <w:start w:val="1"/>
      <w:numFmt w:val="bullet"/>
      <w:lvlText w:val=""/>
      <w:lvlJc w:val="left"/>
      <w:pPr>
        <w:ind w:left="4008" w:hanging="360"/>
      </w:pPr>
      <w:rPr>
        <w:rFonts w:ascii="Wingdings" w:hAnsi="Wingdings" w:hint="default"/>
      </w:rPr>
    </w:lvl>
  </w:abstractNum>
  <w:abstractNum w:abstractNumId="14">
    <w:nsid w:val="3E661383"/>
    <w:multiLevelType w:val="hybridMultilevel"/>
    <w:tmpl w:val="356AA63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49A44B84"/>
    <w:multiLevelType w:val="hybridMultilevel"/>
    <w:tmpl w:val="FE1411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D5A3486"/>
    <w:multiLevelType w:val="hybridMultilevel"/>
    <w:tmpl w:val="57884F8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7">
    <w:nsid w:val="55FF6F7C"/>
    <w:multiLevelType w:val="hybridMultilevel"/>
    <w:tmpl w:val="49BC3A0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nsid w:val="561A70B4"/>
    <w:multiLevelType w:val="hybridMultilevel"/>
    <w:tmpl w:val="A336E566"/>
    <w:lvl w:ilvl="0" w:tplc="040C0003">
      <w:start w:val="1"/>
      <w:numFmt w:val="bullet"/>
      <w:lvlText w:val="o"/>
      <w:lvlJc w:val="left"/>
      <w:pPr>
        <w:ind w:left="720" w:hanging="360"/>
      </w:pPr>
      <w:rPr>
        <w:rFonts w:ascii="Courier New" w:hAnsi="Courier New" w:cs="Courier New" w:hint="default"/>
      </w:rPr>
    </w:lvl>
    <w:lvl w:ilvl="1" w:tplc="19B6ADBE">
      <w:numFmt w:val="bullet"/>
      <w:lvlText w:val="-"/>
      <w:lvlJc w:val="left"/>
      <w:pPr>
        <w:ind w:left="1440" w:hanging="360"/>
      </w:pPr>
      <w:rPr>
        <w:rFonts w:ascii="Calibri" w:eastAsia="Calibri" w:hAnsi="Calibri" w:cs="Calibri"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571D2B01"/>
    <w:multiLevelType w:val="hybridMultilevel"/>
    <w:tmpl w:val="26FCEA1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65D850FC"/>
    <w:multiLevelType w:val="hybridMultilevel"/>
    <w:tmpl w:val="4F0ABD1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65E60807"/>
    <w:multiLevelType w:val="hybridMultilevel"/>
    <w:tmpl w:val="528418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720042A"/>
    <w:multiLevelType w:val="hybridMultilevel"/>
    <w:tmpl w:val="97424654"/>
    <w:lvl w:ilvl="0" w:tplc="DBC8232C">
      <w:start w:val="4"/>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nsid w:val="68E14208"/>
    <w:multiLevelType w:val="hybridMultilevel"/>
    <w:tmpl w:val="E294FCC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6ADB19E4"/>
    <w:multiLevelType w:val="hybridMultilevel"/>
    <w:tmpl w:val="55E8299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D4301EC"/>
    <w:multiLevelType w:val="hybridMultilevel"/>
    <w:tmpl w:val="618254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6E7D0D84"/>
    <w:multiLevelType w:val="hybridMultilevel"/>
    <w:tmpl w:val="540497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7BDC6C9F"/>
    <w:multiLevelType w:val="hybridMultilevel"/>
    <w:tmpl w:val="BF081E7C"/>
    <w:lvl w:ilvl="0" w:tplc="898C6AFC">
      <w:start w:val="1"/>
      <w:numFmt w:val="decimal"/>
      <w:lvlText w:val="%1."/>
      <w:lvlJc w:val="left"/>
      <w:pPr>
        <w:ind w:left="36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9"/>
  </w:num>
  <w:num w:numId="2">
    <w:abstractNumId w:val="21"/>
  </w:num>
  <w:num w:numId="3">
    <w:abstractNumId w:val="7"/>
  </w:num>
  <w:num w:numId="4">
    <w:abstractNumId w:val="5"/>
  </w:num>
  <w:num w:numId="5">
    <w:abstractNumId w:val="24"/>
  </w:num>
  <w:num w:numId="6">
    <w:abstractNumId w:val="26"/>
  </w:num>
  <w:num w:numId="7">
    <w:abstractNumId w:val="15"/>
  </w:num>
  <w:num w:numId="8">
    <w:abstractNumId w:val="6"/>
  </w:num>
  <w:num w:numId="9">
    <w:abstractNumId w:val="14"/>
  </w:num>
  <w:num w:numId="10">
    <w:abstractNumId w:val="0"/>
  </w:num>
  <w:num w:numId="11">
    <w:abstractNumId w:val="4"/>
  </w:num>
  <w:num w:numId="12">
    <w:abstractNumId w:val="22"/>
  </w:num>
  <w:num w:numId="13">
    <w:abstractNumId w:val="2"/>
  </w:num>
  <w:num w:numId="14">
    <w:abstractNumId w:val="8"/>
  </w:num>
  <w:num w:numId="15">
    <w:abstractNumId w:val="20"/>
  </w:num>
  <w:num w:numId="16">
    <w:abstractNumId w:val="16"/>
  </w:num>
  <w:num w:numId="17">
    <w:abstractNumId w:val="17"/>
  </w:num>
  <w:num w:numId="18">
    <w:abstractNumId w:val="18"/>
  </w:num>
  <w:num w:numId="19">
    <w:abstractNumId w:val="23"/>
  </w:num>
  <w:num w:numId="20">
    <w:abstractNumId w:val="10"/>
  </w:num>
  <w:num w:numId="21">
    <w:abstractNumId w:val="3"/>
  </w:num>
  <w:num w:numId="22">
    <w:abstractNumId w:val="25"/>
  </w:num>
  <w:num w:numId="23">
    <w:abstractNumId w:val="27"/>
  </w:num>
  <w:num w:numId="24">
    <w:abstractNumId w:val="12"/>
  </w:num>
  <w:num w:numId="25">
    <w:abstractNumId w:val="13"/>
  </w:num>
  <w:num w:numId="26">
    <w:abstractNumId w:val="11"/>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8E"/>
    <w:rsid w:val="000000CF"/>
    <w:rsid w:val="00014A26"/>
    <w:rsid w:val="000601EB"/>
    <w:rsid w:val="00073533"/>
    <w:rsid w:val="0008695E"/>
    <w:rsid w:val="00090DA5"/>
    <w:rsid w:val="000954C4"/>
    <w:rsid w:val="000B24BA"/>
    <w:rsid w:val="000C34C4"/>
    <w:rsid w:val="000E56EE"/>
    <w:rsid w:val="001040CF"/>
    <w:rsid w:val="001119C6"/>
    <w:rsid w:val="0013030F"/>
    <w:rsid w:val="00130BCE"/>
    <w:rsid w:val="001311CD"/>
    <w:rsid w:val="00132B6E"/>
    <w:rsid w:val="00136532"/>
    <w:rsid w:val="0014048A"/>
    <w:rsid w:val="00162D1C"/>
    <w:rsid w:val="00166C73"/>
    <w:rsid w:val="00194B9A"/>
    <w:rsid w:val="001977AF"/>
    <w:rsid w:val="001A0DB9"/>
    <w:rsid w:val="001B095D"/>
    <w:rsid w:val="001B667F"/>
    <w:rsid w:val="001C1C9D"/>
    <w:rsid w:val="001C24AB"/>
    <w:rsid w:val="001D540D"/>
    <w:rsid w:val="001D6F29"/>
    <w:rsid w:val="001D7970"/>
    <w:rsid w:val="001D7CCF"/>
    <w:rsid w:val="002077BF"/>
    <w:rsid w:val="00223C7B"/>
    <w:rsid w:val="00226095"/>
    <w:rsid w:val="00270667"/>
    <w:rsid w:val="002930AC"/>
    <w:rsid w:val="002B1D68"/>
    <w:rsid w:val="002B4030"/>
    <w:rsid w:val="002D55DA"/>
    <w:rsid w:val="002E70D8"/>
    <w:rsid w:val="002F0653"/>
    <w:rsid w:val="00310C33"/>
    <w:rsid w:val="0031525F"/>
    <w:rsid w:val="0033725F"/>
    <w:rsid w:val="00345F73"/>
    <w:rsid w:val="003500C9"/>
    <w:rsid w:val="0035490A"/>
    <w:rsid w:val="0035634A"/>
    <w:rsid w:val="00376ED2"/>
    <w:rsid w:val="00381177"/>
    <w:rsid w:val="0039400A"/>
    <w:rsid w:val="003962BD"/>
    <w:rsid w:val="003A3617"/>
    <w:rsid w:val="003A5588"/>
    <w:rsid w:val="003A76BE"/>
    <w:rsid w:val="003A7DD8"/>
    <w:rsid w:val="003C7428"/>
    <w:rsid w:val="003D1BBB"/>
    <w:rsid w:val="004022FB"/>
    <w:rsid w:val="004228A8"/>
    <w:rsid w:val="004356F8"/>
    <w:rsid w:val="00437413"/>
    <w:rsid w:val="0044380F"/>
    <w:rsid w:val="004537B7"/>
    <w:rsid w:val="00461D22"/>
    <w:rsid w:val="00466341"/>
    <w:rsid w:val="0047391D"/>
    <w:rsid w:val="004746EA"/>
    <w:rsid w:val="00475037"/>
    <w:rsid w:val="00480DCD"/>
    <w:rsid w:val="004843A1"/>
    <w:rsid w:val="004905A9"/>
    <w:rsid w:val="00491FB7"/>
    <w:rsid w:val="004943F6"/>
    <w:rsid w:val="004A1DC2"/>
    <w:rsid w:val="004A3921"/>
    <w:rsid w:val="004A75E4"/>
    <w:rsid w:val="004B7FED"/>
    <w:rsid w:val="004E1CA0"/>
    <w:rsid w:val="004E418E"/>
    <w:rsid w:val="004E5F81"/>
    <w:rsid w:val="004F1EE1"/>
    <w:rsid w:val="004F59EE"/>
    <w:rsid w:val="004F6C63"/>
    <w:rsid w:val="0050101F"/>
    <w:rsid w:val="0050446E"/>
    <w:rsid w:val="005248F8"/>
    <w:rsid w:val="00525DAC"/>
    <w:rsid w:val="0053111C"/>
    <w:rsid w:val="00533002"/>
    <w:rsid w:val="005416F3"/>
    <w:rsid w:val="00541D97"/>
    <w:rsid w:val="00544F8E"/>
    <w:rsid w:val="005507D9"/>
    <w:rsid w:val="00587D3B"/>
    <w:rsid w:val="0059209D"/>
    <w:rsid w:val="00595CA2"/>
    <w:rsid w:val="005A473E"/>
    <w:rsid w:val="005A4C02"/>
    <w:rsid w:val="005C6D6D"/>
    <w:rsid w:val="005D3FCE"/>
    <w:rsid w:val="005D6335"/>
    <w:rsid w:val="005F128E"/>
    <w:rsid w:val="005F1EE3"/>
    <w:rsid w:val="005F4316"/>
    <w:rsid w:val="005F7125"/>
    <w:rsid w:val="006006BB"/>
    <w:rsid w:val="006021A2"/>
    <w:rsid w:val="00607A06"/>
    <w:rsid w:val="00610168"/>
    <w:rsid w:val="00611E54"/>
    <w:rsid w:val="00627390"/>
    <w:rsid w:val="00634A2E"/>
    <w:rsid w:val="006433E3"/>
    <w:rsid w:val="0064441C"/>
    <w:rsid w:val="0065235D"/>
    <w:rsid w:val="0065405A"/>
    <w:rsid w:val="00655E38"/>
    <w:rsid w:val="00663439"/>
    <w:rsid w:val="00667566"/>
    <w:rsid w:val="006702CE"/>
    <w:rsid w:val="006840F6"/>
    <w:rsid w:val="006B08B4"/>
    <w:rsid w:val="006B2EDA"/>
    <w:rsid w:val="006B7B05"/>
    <w:rsid w:val="006C22AC"/>
    <w:rsid w:val="006C3488"/>
    <w:rsid w:val="006E2C60"/>
    <w:rsid w:val="006F1FB6"/>
    <w:rsid w:val="006F5137"/>
    <w:rsid w:val="00703770"/>
    <w:rsid w:val="007257E6"/>
    <w:rsid w:val="00730B99"/>
    <w:rsid w:val="0073282B"/>
    <w:rsid w:val="0073716F"/>
    <w:rsid w:val="00752FE8"/>
    <w:rsid w:val="00764BEB"/>
    <w:rsid w:val="00764E85"/>
    <w:rsid w:val="007766F1"/>
    <w:rsid w:val="007771E2"/>
    <w:rsid w:val="00791DDB"/>
    <w:rsid w:val="007A1A5B"/>
    <w:rsid w:val="007A347E"/>
    <w:rsid w:val="007A79F1"/>
    <w:rsid w:val="007B4107"/>
    <w:rsid w:val="007B6CD3"/>
    <w:rsid w:val="007C105D"/>
    <w:rsid w:val="007D281F"/>
    <w:rsid w:val="007D3D64"/>
    <w:rsid w:val="007E5AF7"/>
    <w:rsid w:val="007F4619"/>
    <w:rsid w:val="00806FB3"/>
    <w:rsid w:val="00810755"/>
    <w:rsid w:val="00812572"/>
    <w:rsid w:val="00821B90"/>
    <w:rsid w:val="008253FE"/>
    <w:rsid w:val="008272C4"/>
    <w:rsid w:val="00850E6C"/>
    <w:rsid w:val="00852B94"/>
    <w:rsid w:val="00854BEB"/>
    <w:rsid w:val="00855580"/>
    <w:rsid w:val="00865977"/>
    <w:rsid w:val="008722BE"/>
    <w:rsid w:val="0087775B"/>
    <w:rsid w:val="00881758"/>
    <w:rsid w:val="00886810"/>
    <w:rsid w:val="00896611"/>
    <w:rsid w:val="00897258"/>
    <w:rsid w:val="008C0B28"/>
    <w:rsid w:val="008D1C04"/>
    <w:rsid w:val="008E362A"/>
    <w:rsid w:val="008E71BD"/>
    <w:rsid w:val="008F2AFB"/>
    <w:rsid w:val="008F654A"/>
    <w:rsid w:val="009004E1"/>
    <w:rsid w:val="00905FD0"/>
    <w:rsid w:val="00910CA4"/>
    <w:rsid w:val="009122E9"/>
    <w:rsid w:val="009265F0"/>
    <w:rsid w:val="00933A20"/>
    <w:rsid w:val="00936512"/>
    <w:rsid w:val="00937151"/>
    <w:rsid w:val="00940713"/>
    <w:rsid w:val="00951137"/>
    <w:rsid w:val="0096035D"/>
    <w:rsid w:val="00965C90"/>
    <w:rsid w:val="009836EB"/>
    <w:rsid w:val="00983F6D"/>
    <w:rsid w:val="00996256"/>
    <w:rsid w:val="00997A64"/>
    <w:rsid w:val="009A1E05"/>
    <w:rsid w:val="009A5829"/>
    <w:rsid w:val="009B11AA"/>
    <w:rsid w:val="009D293A"/>
    <w:rsid w:val="009D5198"/>
    <w:rsid w:val="009D5D01"/>
    <w:rsid w:val="009E1E3A"/>
    <w:rsid w:val="009F27DD"/>
    <w:rsid w:val="009F4679"/>
    <w:rsid w:val="009F7A53"/>
    <w:rsid w:val="00A1575D"/>
    <w:rsid w:val="00A207CD"/>
    <w:rsid w:val="00A33550"/>
    <w:rsid w:val="00A35628"/>
    <w:rsid w:val="00A36EA7"/>
    <w:rsid w:val="00A45C43"/>
    <w:rsid w:val="00A9357F"/>
    <w:rsid w:val="00A956DB"/>
    <w:rsid w:val="00A95D13"/>
    <w:rsid w:val="00AA081D"/>
    <w:rsid w:val="00AA17A9"/>
    <w:rsid w:val="00AA43C3"/>
    <w:rsid w:val="00AA58A5"/>
    <w:rsid w:val="00AA788E"/>
    <w:rsid w:val="00AB21F2"/>
    <w:rsid w:val="00AB36B3"/>
    <w:rsid w:val="00AB39DA"/>
    <w:rsid w:val="00AE3CF0"/>
    <w:rsid w:val="00AE43A2"/>
    <w:rsid w:val="00AE7AC8"/>
    <w:rsid w:val="00AF0562"/>
    <w:rsid w:val="00AF41A4"/>
    <w:rsid w:val="00B153D1"/>
    <w:rsid w:val="00B32B81"/>
    <w:rsid w:val="00B4385D"/>
    <w:rsid w:val="00B52EA2"/>
    <w:rsid w:val="00B675D2"/>
    <w:rsid w:val="00B869C1"/>
    <w:rsid w:val="00BB40E7"/>
    <w:rsid w:val="00BD2CBD"/>
    <w:rsid w:val="00BD5E35"/>
    <w:rsid w:val="00BE22FB"/>
    <w:rsid w:val="00BE3482"/>
    <w:rsid w:val="00BE5BBC"/>
    <w:rsid w:val="00C017A8"/>
    <w:rsid w:val="00C049E1"/>
    <w:rsid w:val="00C1284A"/>
    <w:rsid w:val="00C12D75"/>
    <w:rsid w:val="00C17342"/>
    <w:rsid w:val="00C2144F"/>
    <w:rsid w:val="00C230F6"/>
    <w:rsid w:val="00C26BC3"/>
    <w:rsid w:val="00C42F2F"/>
    <w:rsid w:val="00C502C2"/>
    <w:rsid w:val="00C56D85"/>
    <w:rsid w:val="00C651C4"/>
    <w:rsid w:val="00C6691B"/>
    <w:rsid w:val="00C675BF"/>
    <w:rsid w:val="00C76E68"/>
    <w:rsid w:val="00C85DBB"/>
    <w:rsid w:val="00C94067"/>
    <w:rsid w:val="00CB72C4"/>
    <w:rsid w:val="00CC1923"/>
    <w:rsid w:val="00CC771F"/>
    <w:rsid w:val="00CD21EB"/>
    <w:rsid w:val="00CD603F"/>
    <w:rsid w:val="00CE6FEF"/>
    <w:rsid w:val="00CF0BF0"/>
    <w:rsid w:val="00CF4168"/>
    <w:rsid w:val="00CF5E1F"/>
    <w:rsid w:val="00D02332"/>
    <w:rsid w:val="00D03414"/>
    <w:rsid w:val="00D03C7D"/>
    <w:rsid w:val="00D31467"/>
    <w:rsid w:val="00D35558"/>
    <w:rsid w:val="00D37662"/>
    <w:rsid w:val="00D44DC0"/>
    <w:rsid w:val="00D455BF"/>
    <w:rsid w:val="00D50EF7"/>
    <w:rsid w:val="00D6682D"/>
    <w:rsid w:val="00D72396"/>
    <w:rsid w:val="00D75D49"/>
    <w:rsid w:val="00D8339E"/>
    <w:rsid w:val="00D941CA"/>
    <w:rsid w:val="00D950E9"/>
    <w:rsid w:val="00DA39DB"/>
    <w:rsid w:val="00DB0A44"/>
    <w:rsid w:val="00DB6FCB"/>
    <w:rsid w:val="00DC16D7"/>
    <w:rsid w:val="00DC4827"/>
    <w:rsid w:val="00DD0133"/>
    <w:rsid w:val="00DD3F57"/>
    <w:rsid w:val="00DF566D"/>
    <w:rsid w:val="00DF5E4A"/>
    <w:rsid w:val="00E06CB3"/>
    <w:rsid w:val="00E1275C"/>
    <w:rsid w:val="00E170AC"/>
    <w:rsid w:val="00E208D6"/>
    <w:rsid w:val="00E31CDB"/>
    <w:rsid w:val="00E41DD8"/>
    <w:rsid w:val="00E42338"/>
    <w:rsid w:val="00E454CE"/>
    <w:rsid w:val="00E524B2"/>
    <w:rsid w:val="00E565E4"/>
    <w:rsid w:val="00E63E2B"/>
    <w:rsid w:val="00E66123"/>
    <w:rsid w:val="00E672E8"/>
    <w:rsid w:val="00E75B12"/>
    <w:rsid w:val="00E761D7"/>
    <w:rsid w:val="00E76FF4"/>
    <w:rsid w:val="00E8010C"/>
    <w:rsid w:val="00E8016A"/>
    <w:rsid w:val="00E81EF3"/>
    <w:rsid w:val="00E8222E"/>
    <w:rsid w:val="00E948D0"/>
    <w:rsid w:val="00EA30F4"/>
    <w:rsid w:val="00EA58D0"/>
    <w:rsid w:val="00EB02D0"/>
    <w:rsid w:val="00EB2A76"/>
    <w:rsid w:val="00EC2CAB"/>
    <w:rsid w:val="00EC6C19"/>
    <w:rsid w:val="00ED4FF5"/>
    <w:rsid w:val="00ED52CD"/>
    <w:rsid w:val="00EE6377"/>
    <w:rsid w:val="00EF01D7"/>
    <w:rsid w:val="00EF19B7"/>
    <w:rsid w:val="00F22C47"/>
    <w:rsid w:val="00F24A3B"/>
    <w:rsid w:val="00F32E2D"/>
    <w:rsid w:val="00F839B5"/>
    <w:rsid w:val="00F87691"/>
    <w:rsid w:val="00F91C39"/>
    <w:rsid w:val="00F9756E"/>
    <w:rsid w:val="00FB08C2"/>
    <w:rsid w:val="00FB2724"/>
    <w:rsid w:val="00FD2FF4"/>
    <w:rsid w:val="00FD79BD"/>
    <w:rsid w:val="00FF19EE"/>
    <w:rsid w:val="00FF599C"/>
    <w:rsid w:val="00FF6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45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54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004E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004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qFormat/>
    <w:rsid w:val="0053111C"/>
    <w:pPr>
      <w:numPr>
        <w:ilvl w:val="1"/>
      </w:numPr>
      <w:spacing w:after="0" w:line="240" w:lineRule="auto"/>
    </w:pPr>
    <w:rPr>
      <w:rFonts w:asciiTheme="majorHAnsi" w:eastAsiaTheme="majorEastAsia" w:hAnsiTheme="majorHAnsi" w:cstheme="majorBidi"/>
      <w:b/>
      <w:iCs/>
      <w:color w:val="4F81BD" w:themeColor="accent1"/>
      <w:spacing w:val="15"/>
      <w:sz w:val="24"/>
      <w:szCs w:val="24"/>
    </w:rPr>
  </w:style>
  <w:style w:type="character" w:customStyle="1" w:styleId="Sous-titreCar">
    <w:name w:val="Sous-titre Car"/>
    <w:basedOn w:val="Policepardfaut"/>
    <w:link w:val="Sous-titre"/>
    <w:rsid w:val="0053111C"/>
    <w:rPr>
      <w:rFonts w:asciiTheme="majorHAnsi" w:eastAsiaTheme="majorEastAsia" w:hAnsiTheme="majorHAnsi" w:cstheme="majorBidi"/>
      <w:b/>
      <w:iCs/>
      <w:color w:val="4F81BD" w:themeColor="accent1"/>
      <w:spacing w:val="15"/>
      <w:sz w:val="24"/>
      <w:szCs w:val="24"/>
    </w:rPr>
  </w:style>
  <w:style w:type="paragraph" w:styleId="Paragraphedeliste">
    <w:name w:val="List Paragraph"/>
    <w:basedOn w:val="Normal"/>
    <w:uiPriority w:val="34"/>
    <w:qFormat/>
    <w:rsid w:val="00D35558"/>
    <w:pPr>
      <w:ind w:left="720"/>
      <w:contextualSpacing/>
    </w:pPr>
  </w:style>
  <w:style w:type="paragraph" w:styleId="Textedebulles">
    <w:name w:val="Balloon Text"/>
    <w:basedOn w:val="Normal"/>
    <w:link w:val="TextedebullesCar"/>
    <w:uiPriority w:val="99"/>
    <w:semiHidden/>
    <w:unhideWhenUsed/>
    <w:rsid w:val="00670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02CE"/>
    <w:rPr>
      <w:rFonts w:ascii="Tahoma" w:hAnsi="Tahoma" w:cs="Tahoma"/>
      <w:sz w:val="16"/>
      <w:szCs w:val="16"/>
    </w:rPr>
  </w:style>
  <w:style w:type="paragraph" w:styleId="En-tte">
    <w:name w:val="header"/>
    <w:basedOn w:val="Normal"/>
    <w:link w:val="En-tteCar"/>
    <w:uiPriority w:val="99"/>
    <w:unhideWhenUsed/>
    <w:rsid w:val="00E454CE"/>
    <w:pPr>
      <w:tabs>
        <w:tab w:val="center" w:pos="4536"/>
        <w:tab w:val="right" w:pos="9072"/>
      </w:tabs>
      <w:spacing w:after="0" w:line="240" w:lineRule="auto"/>
    </w:pPr>
  </w:style>
  <w:style w:type="character" w:customStyle="1" w:styleId="En-tteCar">
    <w:name w:val="En-tête Car"/>
    <w:basedOn w:val="Policepardfaut"/>
    <w:link w:val="En-tte"/>
    <w:uiPriority w:val="99"/>
    <w:rsid w:val="00E454CE"/>
  </w:style>
  <w:style w:type="paragraph" w:styleId="Pieddepage">
    <w:name w:val="footer"/>
    <w:basedOn w:val="Normal"/>
    <w:link w:val="PieddepageCar"/>
    <w:uiPriority w:val="99"/>
    <w:unhideWhenUsed/>
    <w:rsid w:val="00E454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4CE"/>
  </w:style>
  <w:style w:type="paragraph" w:styleId="Sansinterligne">
    <w:name w:val="No Spacing"/>
    <w:link w:val="SansinterligneCar"/>
    <w:uiPriority w:val="1"/>
    <w:qFormat/>
    <w:rsid w:val="00E454CE"/>
    <w:pPr>
      <w:spacing w:after="0" w:line="240" w:lineRule="auto"/>
    </w:pPr>
    <w:rPr>
      <w:rFonts w:ascii="Calibri" w:eastAsia="Calibri" w:hAnsi="Calibri" w:cs="Times New Roman"/>
      <w:lang w:eastAsia="en-US"/>
    </w:rPr>
  </w:style>
  <w:style w:type="character" w:customStyle="1" w:styleId="SansinterligneCar">
    <w:name w:val="Sans interligne Car"/>
    <w:basedOn w:val="Policepardfaut"/>
    <w:link w:val="Sansinterligne"/>
    <w:uiPriority w:val="1"/>
    <w:rsid w:val="00E454CE"/>
    <w:rPr>
      <w:rFonts w:ascii="Calibri" w:eastAsia="Calibri" w:hAnsi="Calibri" w:cs="Times New Roman"/>
      <w:lang w:eastAsia="en-US"/>
    </w:rPr>
  </w:style>
  <w:style w:type="character" w:customStyle="1" w:styleId="Titre1Car">
    <w:name w:val="Titre 1 Car"/>
    <w:basedOn w:val="Policepardfaut"/>
    <w:link w:val="Titre1"/>
    <w:uiPriority w:val="9"/>
    <w:rsid w:val="00E454CE"/>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E454CE"/>
    <w:pPr>
      <w:outlineLvl w:val="9"/>
    </w:pPr>
  </w:style>
  <w:style w:type="character" w:customStyle="1" w:styleId="Titre2Car">
    <w:name w:val="Titre 2 Car"/>
    <w:basedOn w:val="Policepardfaut"/>
    <w:link w:val="Titre2"/>
    <w:uiPriority w:val="9"/>
    <w:rsid w:val="00E454CE"/>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B72C4"/>
    <w:pPr>
      <w:spacing w:after="100"/>
    </w:pPr>
  </w:style>
  <w:style w:type="character" w:styleId="Lienhypertexte">
    <w:name w:val="Hyperlink"/>
    <w:basedOn w:val="Policepardfaut"/>
    <w:uiPriority w:val="99"/>
    <w:unhideWhenUsed/>
    <w:rsid w:val="00CB72C4"/>
    <w:rPr>
      <w:color w:val="0000FF" w:themeColor="hyperlink"/>
      <w:u w:val="single"/>
    </w:rPr>
  </w:style>
  <w:style w:type="character" w:customStyle="1" w:styleId="Titre3Car">
    <w:name w:val="Titre 3 Car"/>
    <w:basedOn w:val="Policepardfaut"/>
    <w:link w:val="Titre3"/>
    <w:uiPriority w:val="9"/>
    <w:rsid w:val="009004E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004E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45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454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004E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004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qFormat/>
    <w:rsid w:val="0053111C"/>
    <w:pPr>
      <w:numPr>
        <w:ilvl w:val="1"/>
      </w:numPr>
      <w:spacing w:after="0" w:line="240" w:lineRule="auto"/>
    </w:pPr>
    <w:rPr>
      <w:rFonts w:asciiTheme="majorHAnsi" w:eastAsiaTheme="majorEastAsia" w:hAnsiTheme="majorHAnsi" w:cstheme="majorBidi"/>
      <w:b/>
      <w:iCs/>
      <w:color w:val="4F81BD" w:themeColor="accent1"/>
      <w:spacing w:val="15"/>
      <w:sz w:val="24"/>
      <w:szCs w:val="24"/>
    </w:rPr>
  </w:style>
  <w:style w:type="character" w:customStyle="1" w:styleId="Sous-titreCar">
    <w:name w:val="Sous-titre Car"/>
    <w:basedOn w:val="Policepardfaut"/>
    <w:link w:val="Sous-titre"/>
    <w:rsid w:val="0053111C"/>
    <w:rPr>
      <w:rFonts w:asciiTheme="majorHAnsi" w:eastAsiaTheme="majorEastAsia" w:hAnsiTheme="majorHAnsi" w:cstheme="majorBidi"/>
      <w:b/>
      <w:iCs/>
      <w:color w:val="4F81BD" w:themeColor="accent1"/>
      <w:spacing w:val="15"/>
      <w:sz w:val="24"/>
      <w:szCs w:val="24"/>
    </w:rPr>
  </w:style>
  <w:style w:type="paragraph" w:styleId="Paragraphedeliste">
    <w:name w:val="List Paragraph"/>
    <w:basedOn w:val="Normal"/>
    <w:uiPriority w:val="34"/>
    <w:qFormat/>
    <w:rsid w:val="00D35558"/>
    <w:pPr>
      <w:ind w:left="720"/>
      <w:contextualSpacing/>
    </w:pPr>
  </w:style>
  <w:style w:type="paragraph" w:styleId="Textedebulles">
    <w:name w:val="Balloon Text"/>
    <w:basedOn w:val="Normal"/>
    <w:link w:val="TextedebullesCar"/>
    <w:uiPriority w:val="99"/>
    <w:semiHidden/>
    <w:unhideWhenUsed/>
    <w:rsid w:val="00670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02CE"/>
    <w:rPr>
      <w:rFonts w:ascii="Tahoma" w:hAnsi="Tahoma" w:cs="Tahoma"/>
      <w:sz w:val="16"/>
      <w:szCs w:val="16"/>
    </w:rPr>
  </w:style>
  <w:style w:type="paragraph" w:styleId="En-tte">
    <w:name w:val="header"/>
    <w:basedOn w:val="Normal"/>
    <w:link w:val="En-tteCar"/>
    <w:uiPriority w:val="99"/>
    <w:unhideWhenUsed/>
    <w:rsid w:val="00E454CE"/>
    <w:pPr>
      <w:tabs>
        <w:tab w:val="center" w:pos="4536"/>
        <w:tab w:val="right" w:pos="9072"/>
      </w:tabs>
      <w:spacing w:after="0" w:line="240" w:lineRule="auto"/>
    </w:pPr>
  </w:style>
  <w:style w:type="character" w:customStyle="1" w:styleId="En-tteCar">
    <w:name w:val="En-tête Car"/>
    <w:basedOn w:val="Policepardfaut"/>
    <w:link w:val="En-tte"/>
    <w:uiPriority w:val="99"/>
    <w:rsid w:val="00E454CE"/>
  </w:style>
  <w:style w:type="paragraph" w:styleId="Pieddepage">
    <w:name w:val="footer"/>
    <w:basedOn w:val="Normal"/>
    <w:link w:val="PieddepageCar"/>
    <w:uiPriority w:val="99"/>
    <w:unhideWhenUsed/>
    <w:rsid w:val="00E454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4CE"/>
  </w:style>
  <w:style w:type="paragraph" w:styleId="Sansinterligne">
    <w:name w:val="No Spacing"/>
    <w:link w:val="SansinterligneCar"/>
    <w:uiPriority w:val="1"/>
    <w:qFormat/>
    <w:rsid w:val="00E454CE"/>
    <w:pPr>
      <w:spacing w:after="0" w:line="240" w:lineRule="auto"/>
    </w:pPr>
    <w:rPr>
      <w:rFonts w:ascii="Calibri" w:eastAsia="Calibri" w:hAnsi="Calibri" w:cs="Times New Roman"/>
      <w:lang w:eastAsia="en-US"/>
    </w:rPr>
  </w:style>
  <w:style w:type="character" w:customStyle="1" w:styleId="SansinterligneCar">
    <w:name w:val="Sans interligne Car"/>
    <w:basedOn w:val="Policepardfaut"/>
    <w:link w:val="Sansinterligne"/>
    <w:uiPriority w:val="1"/>
    <w:rsid w:val="00E454CE"/>
    <w:rPr>
      <w:rFonts w:ascii="Calibri" w:eastAsia="Calibri" w:hAnsi="Calibri" w:cs="Times New Roman"/>
      <w:lang w:eastAsia="en-US"/>
    </w:rPr>
  </w:style>
  <w:style w:type="character" w:customStyle="1" w:styleId="Titre1Car">
    <w:name w:val="Titre 1 Car"/>
    <w:basedOn w:val="Policepardfaut"/>
    <w:link w:val="Titre1"/>
    <w:uiPriority w:val="9"/>
    <w:rsid w:val="00E454CE"/>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E454CE"/>
    <w:pPr>
      <w:outlineLvl w:val="9"/>
    </w:pPr>
  </w:style>
  <w:style w:type="character" w:customStyle="1" w:styleId="Titre2Car">
    <w:name w:val="Titre 2 Car"/>
    <w:basedOn w:val="Policepardfaut"/>
    <w:link w:val="Titre2"/>
    <w:uiPriority w:val="9"/>
    <w:rsid w:val="00E454CE"/>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B72C4"/>
    <w:pPr>
      <w:spacing w:after="100"/>
    </w:pPr>
  </w:style>
  <w:style w:type="character" w:styleId="Lienhypertexte">
    <w:name w:val="Hyperlink"/>
    <w:basedOn w:val="Policepardfaut"/>
    <w:uiPriority w:val="99"/>
    <w:unhideWhenUsed/>
    <w:rsid w:val="00CB72C4"/>
    <w:rPr>
      <w:color w:val="0000FF" w:themeColor="hyperlink"/>
      <w:u w:val="single"/>
    </w:rPr>
  </w:style>
  <w:style w:type="character" w:customStyle="1" w:styleId="Titre3Car">
    <w:name w:val="Titre 3 Car"/>
    <w:basedOn w:val="Policepardfaut"/>
    <w:link w:val="Titre3"/>
    <w:uiPriority w:val="9"/>
    <w:rsid w:val="009004E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004E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292A-DB1D-4BA8-97A4-A715A878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1633</Words>
  <Characters>8985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SEYCHELLES</dc:creator>
  <cp:lastModifiedBy> Sandra SEYCHELLES</cp:lastModifiedBy>
  <cp:revision>11</cp:revision>
  <dcterms:created xsi:type="dcterms:W3CDTF">2013-02-13T22:17:00Z</dcterms:created>
  <dcterms:modified xsi:type="dcterms:W3CDTF">2013-02-13T23:27:00Z</dcterms:modified>
</cp:coreProperties>
</file>