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9837F" w14:textId="38AA73AF" w:rsidR="00FA66F2" w:rsidRDefault="007F0101">
      <w:r>
        <w:t>COMMANDE INVITE</w:t>
      </w:r>
    </w:p>
    <w:p w14:paraId="666BCB39" w14:textId="528582C5" w:rsidR="007F0101" w:rsidRDefault="007F0101">
      <w:proofErr w:type="spellStart"/>
      <w:r>
        <w:t>WooCommerce</w:t>
      </w:r>
      <w:proofErr w:type="spellEnd"/>
      <w:r>
        <w:t xml:space="preserve"> &gt; Réglages &gt; Comptes et confidentialité</w:t>
      </w:r>
    </w:p>
    <w:p w14:paraId="1448F7A3" w14:textId="42032F4E" w:rsidR="007F0101" w:rsidRDefault="007F0101">
      <w:r>
        <w:rPr>
          <w:noProof/>
        </w:rPr>
        <w:drawing>
          <wp:inline distT="0" distB="0" distL="0" distR="0" wp14:anchorId="0F3A8C8B" wp14:editId="0552279B">
            <wp:extent cx="5760720" cy="2536190"/>
            <wp:effectExtent l="0" t="0" r="0" b="0"/>
            <wp:docPr id="858206781" name="Image 1" descr="Une image contenant texte, capture d’écran, logiciel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206781" name="Image 1" descr="Une image contenant texte, capture d’écran, logiciel, Page web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3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122D9" w14:textId="77777777" w:rsidR="007F0101" w:rsidRDefault="007F0101"/>
    <w:p w14:paraId="5E9582C7" w14:textId="4F1575B9" w:rsidR="007F0101" w:rsidRDefault="007F0101">
      <w:r>
        <w:t>Si activé le compte client de la commande sera le compte client unique W0099999</w:t>
      </w:r>
    </w:p>
    <w:sectPr w:rsidR="007F0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101"/>
    <w:rsid w:val="007F0101"/>
    <w:rsid w:val="00A7328C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22704"/>
  <w15:chartTrackingRefBased/>
  <w15:docId w15:val="{3EC446F6-99FB-4F3D-9650-7C6955BA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128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1</cp:revision>
  <dcterms:created xsi:type="dcterms:W3CDTF">2023-10-24T07:57:00Z</dcterms:created>
  <dcterms:modified xsi:type="dcterms:W3CDTF">2023-10-24T07:59:00Z</dcterms:modified>
</cp:coreProperties>
</file>