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37D44" w14:textId="5646AC29" w:rsidR="00381AF9" w:rsidRDefault="00381AF9" w:rsidP="00DF2176">
      <w:pPr>
        <w:pStyle w:val="Titre1"/>
      </w:pPr>
      <w:r>
        <w:t xml:space="preserve">Atoo-Sync GesCom – </w:t>
      </w:r>
      <w:r w:rsidR="00F02530">
        <w:t>EBP – PrestaShop</w:t>
      </w:r>
    </w:p>
    <w:p w14:paraId="7A78A63E" w14:textId="77777777" w:rsidR="00F02530" w:rsidRDefault="00F02530" w:rsidP="00F02530"/>
    <w:p w14:paraId="044D1821" w14:textId="355CCA52" w:rsidR="00F02530" w:rsidRDefault="00F02530" w:rsidP="00F02530">
      <w:r>
        <w:t>Gestion de l’éco-participation (Eco-contribution DEEE)</w:t>
      </w:r>
    </w:p>
    <w:p w14:paraId="4D63B3F7" w14:textId="1F852F16" w:rsidR="00F02530" w:rsidRDefault="00F02530" w:rsidP="00F02530">
      <w:r>
        <w:t>Dans EBP :</w:t>
      </w:r>
    </w:p>
    <w:p w14:paraId="784066E5" w14:textId="0139E0C4" w:rsidR="00F02530" w:rsidRDefault="00F02530" w:rsidP="00F02530">
      <w:r>
        <w:t>Menu &gt; « Données complémentaires » &gt; « Taxes » &gt; « Barème éco-contribution DEEE »</w:t>
      </w:r>
    </w:p>
    <w:p w14:paraId="09E663A3" w14:textId="16F33C01" w:rsidR="00F02530" w:rsidRDefault="00F02530" w:rsidP="00F02530">
      <w:r>
        <w:t>Contient l’ensemble des Code éco-contribution DEE</w:t>
      </w:r>
    </w:p>
    <w:p w14:paraId="061D4CF7" w14:textId="66F90329" w:rsidR="00F02530" w:rsidRDefault="00F02530" w:rsidP="00F02530">
      <w:r>
        <w:t>Exemple sur l’article </w:t>
      </w:r>
      <w:r w:rsidRPr="00F02530">
        <w:t>EBPKORGMINIXD</w:t>
      </w:r>
      <w:r>
        <w:t xml:space="preserve"> </w:t>
      </w:r>
      <w:r>
        <w:br/>
        <w:t xml:space="preserve">Eco-participation : </w:t>
      </w:r>
      <w:r w:rsidRPr="00F02530">
        <w:t>D3E00044</w:t>
      </w:r>
      <w:r>
        <w:t xml:space="preserve"> = 0,42 HT soit 0,50 € TTC</w:t>
      </w:r>
    </w:p>
    <w:p w14:paraId="447F6026" w14:textId="25F4CE40" w:rsidR="00D95500" w:rsidRPr="00F02530" w:rsidRDefault="00D95500" w:rsidP="00F02530">
      <w:r w:rsidRPr="00D95500">
        <w:drawing>
          <wp:inline distT="0" distB="0" distL="0" distR="0" wp14:anchorId="3B993688" wp14:editId="42D1E6F9">
            <wp:extent cx="6645910" cy="4104005"/>
            <wp:effectExtent l="0" t="0" r="2540" b="0"/>
            <wp:docPr id="1299713876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713876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0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6C2DE" w14:textId="40A4069F" w:rsidR="00D95500" w:rsidRDefault="00D95500" w:rsidP="00AA037D">
      <w:r>
        <w:t>Paramétrage PrestaShop</w:t>
      </w:r>
    </w:p>
    <w:p w14:paraId="7457511A" w14:textId="77777777" w:rsidR="0027567B" w:rsidRDefault="00D95500" w:rsidP="00D95500">
      <w:r>
        <w:t>Sur PrestaShop : International &gt; Taxes</w:t>
      </w:r>
      <w:r w:rsidR="0027567B">
        <w:t> :</w:t>
      </w:r>
    </w:p>
    <w:p w14:paraId="1E8F0C5F" w14:textId="2D41430E" w:rsidR="00D95500" w:rsidRDefault="0027567B" w:rsidP="00D95500">
      <w:r>
        <w:t>A</w:t>
      </w:r>
      <w:r w:rsidR="00D95500">
        <w:t>ctiver « Utiliser l’éco-participation »</w:t>
      </w:r>
    </w:p>
    <w:p w14:paraId="70DA6B28" w14:textId="7B8F2F32" w:rsidR="00D95500" w:rsidRDefault="009F4B6D" w:rsidP="00D95500">
      <w:r w:rsidRPr="009F4B6D">
        <w:drawing>
          <wp:inline distT="0" distB="0" distL="0" distR="0" wp14:anchorId="3F12878D" wp14:editId="03E03429">
            <wp:extent cx="6645910" cy="2149475"/>
            <wp:effectExtent l="0" t="0" r="2540" b="3175"/>
            <wp:docPr id="1520107986" name="Image 1" descr="Une image contenant capture d’écran, texte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107986" name="Image 1" descr="Une image contenant capture d’écran, texte, logiciel, Icône d’ordinateur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4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3EA80" w14:textId="535AB9F8" w:rsidR="0027567B" w:rsidRDefault="0027567B" w:rsidP="00D95500">
      <w:r>
        <w:lastRenderedPageBreak/>
        <w:t>Exemple avec l’export de l’article</w:t>
      </w:r>
      <w:r w:rsidRPr="0027567B">
        <w:t xml:space="preserve"> </w:t>
      </w:r>
      <w:r w:rsidRPr="00F02530">
        <w:t>EBPKORGMINIXD</w:t>
      </w:r>
      <w:r>
        <w:t xml:space="preserve"> d’EBP vers PrestaShop :</w:t>
      </w:r>
    </w:p>
    <w:p w14:paraId="310C0D79" w14:textId="614FDCFC" w:rsidR="00036098" w:rsidRDefault="00036098" w:rsidP="00D95500">
      <w:r>
        <w:t>Dans le fichier xml nous constatons que l’écotaxe est bien envoyée :</w:t>
      </w:r>
    </w:p>
    <w:p w14:paraId="359DB974" w14:textId="68462D3B" w:rsidR="0027567B" w:rsidRDefault="00036098" w:rsidP="00D95500">
      <w:r w:rsidRPr="00036098">
        <w:drawing>
          <wp:inline distT="0" distB="0" distL="0" distR="0" wp14:anchorId="67421390" wp14:editId="1C999648">
            <wp:extent cx="5973009" cy="3181794"/>
            <wp:effectExtent l="0" t="0" r="8890" b="0"/>
            <wp:docPr id="2147364189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364189" name="Image 1" descr="Une image contenant texte, capture d’écran, Polic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3009" cy="3181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6803E" w14:textId="333F8E8B" w:rsidR="00D95500" w:rsidRDefault="00036098" w:rsidP="00D95500">
      <w:r>
        <w:t>Côté PrestaShop, l</w:t>
      </w:r>
      <w:r w:rsidR="00D95500">
        <w:t>’éco-</w:t>
      </w:r>
      <w:r>
        <w:t>contribution</w:t>
      </w:r>
      <w:r w:rsidR="00D95500">
        <w:t xml:space="preserve"> apparait bien dans l’onglet « Prix » :</w:t>
      </w:r>
      <w:r w:rsidR="00270258">
        <w:br/>
      </w:r>
      <w:r w:rsidR="00270258">
        <w:br/>
      </w:r>
      <w:r w:rsidR="00270258" w:rsidRPr="00270258">
        <w:drawing>
          <wp:inline distT="0" distB="0" distL="0" distR="0" wp14:anchorId="284C2863" wp14:editId="799AE484">
            <wp:extent cx="6645910" cy="1852295"/>
            <wp:effectExtent l="0" t="0" r="2540" b="0"/>
            <wp:docPr id="1781312944" name="Image 1" descr="Une image contenant capture d’écran, texte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312944" name="Image 1" descr="Une image contenant capture d’écran, texte, logiciel, Page web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5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A5341" w14:textId="77777777" w:rsidR="00D95500" w:rsidRDefault="00D95500" w:rsidP="00D95500">
      <w:r>
        <w:t>Aperçu de l’article en front-office</w:t>
      </w:r>
    </w:p>
    <w:p w14:paraId="44715E25" w14:textId="30C25914" w:rsidR="00270258" w:rsidRDefault="00270258" w:rsidP="00D95500">
      <w:r w:rsidRPr="00270258">
        <w:lastRenderedPageBreak/>
        <w:drawing>
          <wp:inline distT="0" distB="0" distL="0" distR="0" wp14:anchorId="2AE01827" wp14:editId="38707D1C">
            <wp:extent cx="4315427" cy="4001058"/>
            <wp:effectExtent l="0" t="0" r="9525" b="0"/>
            <wp:docPr id="1004858362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58362" name="Image 1" descr="Une image contenant texte, capture d’écran, Police, nombr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5427" cy="400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8C053" w14:textId="4E7C6EB7" w:rsidR="00D95500" w:rsidRDefault="00D95500" w:rsidP="00D95500"/>
    <w:p w14:paraId="1A071695" w14:textId="77777777" w:rsidR="00D95500" w:rsidRDefault="00D95500" w:rsidP="00D95500"/>
    <w:p w14:paraId="0BE3004C" w14:textId="77777777" w:rsidR="00D95500" w:rsidRPr="00C44132" w:rsidRDefault="00D95500" w:rsidP="00AA037D"/>
    <w:sectPr w:rsidR="00D95500" w:rsidRPr="00C44132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530"/>
    <w:rsid w:val="00036098"/>
    <w:rsid w:val="00080BE0"/>
    <w:rsid w:val="001D720C"/>
    <w:rsid w:val="00270258"/>
    <w:rsid w:val="0027567B"/>
    <w:rsid w:val="002F3EC3"/>
    <w:rsid w:val="00381AF9"/>
    <w:rsid w:val="004B6ABB"/>
    <w:rsid w:val="005751D0"/>
    <w:rsid w:val="005851BB"/>
    <w:rsid w:val="005A59BA"/>
    <w:rsid w:val="00816432"/>
    <w:rsid w:val="008E36C2"/>
    <w:rsid w:val="009F4B6D"/>
    <w:rsid w:val="00A45BD3"/>
    <w:rsid w:val="00A7328C"/>
    <w:rsid w:val="00AA037D"/>
    <w:rsid w:val="00AA3ABF"/>
    <w:rsid w:val="00BF60E6"/>
    <w:rsid w:val="00C44132"/>
    <w:rsid w:val="00CC0D9C"/>
    <w:rsid w:val="00CE56BF"/>
    <w:rsid w:val="00D95500"/>
    <w:rsid w:val="00DF2176"/>
    <w:rsid w:val="00F02530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A668"/>
  <w15:chartTrackingRefBased/>
  <w15:docId w15:val="{7CD13419-C258-4D9F-9C4B-882FFF5B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B7A42-AD6C-4489-A814-304EB992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62</TotalTime>
  <Pages>3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3</cp:revision>
  <dcterms:created xsi:type="dcterms:W3CDTF">2024-08-27T08:00:00Z</dcterms:created>
  <dcterms:modified xsi:type="dcterms:W3CDTF">2024-08-27T09:02:00Z</dcterms:modified>
</cp:coreProperties>
</file>