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E4304" w14:textId="137FB768" w:rsidR="00381AF9" w:rsidRDefault="00381AF9" w:rsidP="00DF2176">
      <w:pPr>
        <w:pStyle w:val="Titre1"/>
      </w:pPr>
      <w:r>
        <w:t xml:space="preserve">Atoo-Sync GesCom – </w:t>
      </w:r>
      <w:r w:rsidR="00FC20D1">
        <w:t>EBP – WooCommerce | Export Client</w:t>
      </w:r>
    </w:p>
    <w:p w14:paraId="4BFC0DF9" w14:textId="77777777" w:rsidR="00FC20D1" w:rsidRDefault="00FC20D1" w:rsidP="00FC20D1"/>
    <w:p w14:paraId="7B0D221F" w14:textId="77777777" w:rsidR="00FC20D1" w:rsidRPr="00FC20D1" w:rsidRDefault="00FC20D1" w:rsidP="00FC20D1">
      <w:r w:rsidRPr="00FC20D1">
        <w:t xml:space="preserve">Nativement l'identifiant unique d'un compte WooCommerce est l'adresse </w:t>
      </w:r>
      <w:proofErr w:type="gramStart"/>
      <w:r w:rsidRPr="00FC20D1">
        <w:t>email</w:t>
      </w:r>
      <w:proofErr w:type="gramEnd"/>
      <w:r w:rsidRPr="00FC20D1">
        <w:t>. Atoo-Sync GesCom se base donc sur ce champ pour créer ou mettre à jour le client sur la boutique. </w:t>
      </w:r>
      <w:r w:rsidRPr="00FC20D1">
        <w:br/>
        <w:t>Il est possible d'exporter vers la boutique les contacts associés à une fiche client avec l'option suivante :</w:t>
      </w:r>
    </w:p>
    <w:p w14:paraId="41E2FC2B" w14:textId="2C10F101" w:rsidR="00FC20D1" w:rsidRPr="00FC20D1" w:rsidRDefault="00FC20D1" w:rsidP="00FC20D1">
      <w:r w:rsidRPr="00FC20D1">
        <w:drawing>
          <wp:inline distT="0" distB="0" distL="0" distR="0" wp14:anchorId="7DE66EE2" wp14:editId="3BD3FD9A">
            <wp:extent cx="5048250" cy="1323975"/>
            <wp:effectExtent l="0" t="0" r="0" b="9525"/>
            <wp:docPr id="1325672314" name="Image 6" descr="Une image contenant texte, capture d’écran, Polic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672314" name="Image 6" descr="Une image contenant texte, capture d’écran, Police, lign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0" cy="1323975"/>
                    </a:xfrm>
                    <a:prstGeom prst="rect">
                      <a:avLst/>
                    </a:prstGeom>
                    <a:noFill/>
                    <a:ln>
                      <a:noFill/>
                    </a:ln>
                  </pic:spPr>
                </pic:pic>
              </a:graphicData>
            </a:graphic>
          </wp:inline>
        </w:drawing>
      </w:r>
      <w:r w:rsidRPr="00FC20D1">
        <w:br/>
      </w:r>
      <w:r w:rsidRPr="00FC20D1">
        <w:br/>
        <w:t>Si le module Atoo-Sync B2B Options est activé sur la boutique, lors de l'export des clients et des contacts. Atoo-Sync enregistre le code ERP (Code tier de la Gestion Commerciale) sur le client WooCommerce</w:t>
      </w:r>
      <w:r w:rsidRPr="00FC20D1">
        <w:br/>
      </w:r>
      <w:r w:rsidRPr="00FC20D1">
        <w:br/>
      </w:r>
      <w:r w:rsidRPr="00FC20D1">
        <w:br/>
        <w:t xml:space="preserve">Si code ERP est renseigné sur le client dans WooCommerce, lors de l'import des commandes, ces commandes seront automatiquement rattachées au code tier de la Gestion Commerciale. Cela permet d'avoir plusieurs comptes (avec des adresses </w:t>
      </w:r>
      <w:proofErr w:type="gramStart"/>
      <w:r w:rsidRPr="00FC20D1">
        <w:t>email</w:t>
      </w:r>
      <w:proofErr w:type="gramEnd"/>
      <w:r w:rsidRPr="00FC20D1">
        <w:t xml:space="preserve"> différentes) rattaché au même client.</w:t>
      </w:r>
      <w:r w:rsidRPr="00FC20D1">
        <w:br/>
      </w:r>
      <w:r w:rsidRPr="00FC20D1">
        <w:br/>
        <w:t>Voici un exemple de fiche client EBP avec 1 contact de facturation et 1 contact web rattaché :</w:t>
      </w:r>
      <w:r w:rsidRPr="00FC20D1">
        <w:br/>
      </w:r>
      <w:r w:rsidRPr="00FC20D1">
        <w:br/>
      </w:r>
      <w:r w:rsidRPr="00FC20D1">
        <w:drawing>
          <wp:inline distT="0" distB="0" distL="0" distR="0" wp14:anchorId="0C38C698" wp14:editId="4EB4E000">
            <wp:extent cx="6645910" cy="3912870"/>
            <wp:effectExtent l="0" t="0" r="2540" b="0"/>
            <wp:docPr id="2049694811" name="Image 5" descr="Une image contenant texte, logiciel, Icône d’ordinateur, Page web&#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694811" name="Image 5" descr="Une image contenant texte, logiciel, Icône d’ordinateur, Page web&#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3912870"/>
                    </a:xfrm>
                    <a:prstGeom prst="rect">
                      <a:avLst/>
                    </a:prstGeom>
                    <a:noFill/>
                    <a:ln>
                      <a:noFill/>
                    </a:ln>
                  </pic:spPr>
                </pic:pic>
              </a:graphicData>
            </a:graphic>
          </wp:inline>
        </w:drawing>
      </w:r>
      <w:r w:rsidRPr="00FC20D1">
        <w:br/>
      </w:r>
      <w:r w:rsidRPr="00FC20D1">
        <w:br/>
      </w:r>
      <w:r w:rsidRPr="00FC20D1">
        <w:lastRenderedPageBreak/>
        <w:t>Ce qui permet d'avoir deux comptes client WooCommerce rattaché au même code ERP</w:t>
      </w:r>
      <w:r w:rsidRPr="00FC20D1">
        <w:br/>
      </w:r>
      <w:r w:rsidRPr="00FC20D1">
        <w:drawing>
          <wp:inline distT="0" distB="0" distL="0" distR="0" wp14:anchorId="79277DAC" wp14:editId="4DD9E932">
            <wp:extent cx="6645910" cy="1633855"/>
            <wp:effectExtent l="0" t="0" r="2540" b="4445"/>
            <wp:docPr id="759443762" name="Image 4" descr="Une image contenant texte, capture d’écran, logiciel,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443762" name="Image 4" descr="Une image contenant texte, capture d’écran, logiciel, Police&#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1633855"/>
                    </a:xfrm>
                    <a:prstGeom prst="rect">
                      <a:avLst/>
                    </a:prstGeom>
                    <a:noFill/>
                    <a:ln>
                      <a:noFill/>
                    </a:ln>
                  </pic:spPr>
                </pic:pic>
              </a:graphicData>
            </a:graphic>
          </wp:inline>
        </w:drawing>
      </w:r>
    </w:p>
    <w:p w14:paraId="600CAC48" w14:textId="60336E3A" w:rsidR="00FC20D1" w:rsidRPr="00FC20D1" w:rsidRDefault="00FC20D1" w:rsidP="00FC20D1">
      <w:r w:rsidRPr="00FC20D1">
        <w:t>Ceci est le fonction natif de l'application Atoo-Sync GesCom.</w:t>
      </w:r>
      <w:r w:rsidRPr="00FC20D1">
        <w:br/>
        <w:t>Si vous souhaitez un comportement différent, un développement spécifique peut être envisagé (soumis à devis).</w:t>
      </w:r>
    </w:p>
    <w:p w14:paraId="585DF992" w14:textId="77777777" w:rsidR="00381AF9" w:rsidRPr="00C44132" w:rsidRDefault="00381AF9" w:rsidP="00AA037D"/>
    <w:sectPr w:rsidR="00381AF9" w:rsidRPr="00C44132" w:rsidSect="00CE56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F0D79"/>
    <w:multiLevelType w:val="multilevel"/>
    <w:tmpl w:val="2056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5839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D1"/>
    <w:rsid w:val="00080BE0"/>
    <w:rsid w:val="001D720C"/>
    <w:rsid w:val="002F3EC3"/>
    <w:rsid w:val="00381AF9"/>
    <w:rsid w:val="005851BB"/>
    <w:rsid w:val="005A59BA"/>
    <w:rsid w:val="00816432"/>
    <w:rsid w:val="008B6ECE"/>
    <w:rsid w:val="008E36C2"/>
    <w:rsid w:val="00A7328C"/>
    <w:rsid w:val="00AA037D"/>
    <w:rsid w:val="00AA3ABF"/>
    <w:rsid w:val="00BF60E6"/>
    <w:rsid w:val="00C44132"/>
    <w:rsid w:val="00CE56BF"/>
    <w:rsid w:val="00DF2176"/>
    <w:rsid w:val="00FA66F2"/>
    <w:rsid w:val="00FC20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1D2B"/>
  <w15:chartTrackingRefBased/>
  <w15:docId w15:val="{A3A04E81-0D09-4C6C-B680-8DEF6950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6C2"/>
  </w:style>
  <w:style w:type="paragraph" w:styleId="Titre1">
    <w:name w:val="heading 1"/>
    <w:basedOn w:val="Normal"/>
    <w:next w:val="Normal"/>
    <w:link w:val="Titre1Car"/>
    <w:uiPriority w:val="9"/>
    <w:qFormat/>
    <w:rsid w:val="00816432"/>
    <w:pPr>
      <w:keepNext/>
      <w:keepLines/>
      <w:spacing w:before="360" w:after="80"/>
      <w:outlineLvl w:val="0"/>
    </w:pPr>
    <w:rPr>
      <w:rFonts w:asciiTheme="majorHAnsi" w:eastAsiaTheme="majorEastAsia" w:hAnsiTheme="majorHAnsi" w:cstheme="majorBidi"/>
      <w:color w:val="000000" w:themeColor="text1"/>
      <w:sz w:val="32"/>
      <w:szCs w:val="40"/>
    </w:rPr>
  </w:style>
  <w:style w:type="paragraph" w:styleId="Titre2">
    <w:name w:val="heading 2"/>
    <w:basedOn w:val="Normal"/>
    <w:next w:val="Normal"/>
    <w:link w:val="Titre2Car"/>
    <w:uiPriority w:val="9"/>
    <w:unhideWhenUsed/>
    <w:qFormat/>
    <w:rsid w:val="00816432"/>
    <w:pPr>
      <w:keepNext/>
      <w:keepLines/>
      <w:spacing w:before="160" w:after="80"/>
      <w:outlineLvl w:val="1"/>
    </w:pPr>
    <w:rPr>
      <w:rFonts w:asciiTheme="majorHAnsi" w:eastAsiaTheme="majorEastAsia" w:hAnsiTheme="majorHAnsi" w:cstheme="majorBidi"/>
      <w:sz w:val="28"/>
      <w:szCs w:val="32"/>
    </w:rPr>
  </w:style>
  <w:style w:type="paragraph" w:styleId="Titre3">
    <w:name w:val="heading 3"/>
    <w:basedOn w:val="Normal"/>
    <w:next w:val="Normal"/>
    <w:link w:val="Titre3Car"/>
    <w:uiPriority w:val="9"/>
    <w:unhideWhenUsed/>
    <w:qFormat/>
    <w:rsid w:val="005A59BA"/>
    <w:pPr>
      <w:keepNext/>
      <w:keepLines/>
      <w:spacing w:before="160" w:after="80"/>
      <w:outlineLvl w:val="2"/>
    </w:pPr>
    <w:rPr>
      <w:rFonts w:eastAsiaTheme="majorEastAsia" w:cstheme="majorBidi"/>
      <w:sz w:val="24"/>
      <w:szCs w:val="28"/>
    </w:rPr>
  </w:style>
  <w:style w:type="paragraph" w:styleId="Titre4">
    <w:name w:val="heading 4"/>
    <w:basedOn w:val="Normal"/>
    <w:next w:val="Normal"/>
    <w:link w:val="Titre4Car"/>
    <w:uiPriority w:val="9"/>
    <w:semiHidden/>
    <w:unhideWhenUsed/>
    <w:qFormat/>
    <w:rsid w:val="00816432"/>
    <w:pPr>
      <w:keepNext/>
      <w:keepLines/>
      <w:spacing w:before="80" w:after="40"/>
      <w:outlineLvl w:val="3"/>
    </w:pPr>
    <w:rPr>
      <w:rFonts w:eastAsiaTheme="majorEastAsia" w:cstheme="majorBidi"/>
      <w:i/>
      <w:iCs/>
    </w:rPr>
  </w:style>
  <w:style w:type="paragraph" w:styleId="Titre5">
    <w:name w:val="heading 5"/>
    <w:basedOn w:val="Normal"/>
    <w:next w:val="Normal"/>
    <w:link w:val="Titre5Car"/>
    <w:uiPriority w:val="9"/>
    <w:semiHidden/>
    <w:unhideWhenUsed/>
    <w:qFormat/>
    <w:rsid w:val="005A59B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A5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6432"/>
    <w:rPr>
      <w:rFonts w:asciiTheme="majorHAnsi" w:eastAsiaTheme="majorEastAsia" w:hAnsiTheme="majorHAnsi" w:cstheme="majorBidi"/>
      <w:color w:val="000000" w:themeColor="text1"/>
      <w:sz w:val="32"/>
      <w:szCs w:val="40"/>
    </w:rPr>
  </w:style>
  <w:style w:type="character" w:customStyle="1" w:styleId="Titre2Car">
    <w:name w:val="Titre 2 Car"/>
    <w:basedOn w:val="Policepardfaut"/>
    <w:link w:val="Titre2"/>
    <w:uiPriority w:val="9"/>
    <w:rsid w:val="00816432"/>
    <w:rPr>
      <w:rFonts w:asciiTheme="majorHAnsi" w:eastAsiaTheme="majorEastAsia" w:hAnsiTheme="majorHAnsi" w:cstheme="majorBidi"/>
      <w:sz w:val="28"/>
      <w:szCs w:val="32"/>
    </w:rPr>
  </w:style>
  <w:style w:type="character" w:customStyle="1" w:styleId="Titre3Car">
    <w:name w:val="Titre 3 Car"/>
    <w:basedOn w:val="Policepardfaut"/>
    <w:link w:val="Titre3"/>
    <w:uiPriority w:val="9"/>
    <w:rsid w:val="005A59BA"/>
    <w:rPr>
      <w:rFonts w:eastAsiaTheme="majorEastAsia" w:cstheme="majorBidi"/>
      <w:sz w:val="24"/>
      <w:szCs w:val="28"/>
    </w:rPr>
  </w:style>
  <w:style w:type="character" w:customStyle="1" w:styleId="Titre4Car">
    <w:name w:val="Titre 4 Car"/>
    <w:basedOn w:val="Policepardfaut"/>
    <w:link w:val="Titre4"/>
    <w:uiPriority w:val="9"/>
    <w:semiHidden/>
    <w:rsid w:val="00816432"/>
    <w:rPr>
      <w:rFonts w:eastAsiaTheme="majorEastAsia" w:cstheme="majorBidi"/>
      <w:i/>
      <w:iCs/>
    </w:rPr>
  </w:style>
  <w:style w:type="character" w:customStyle="1" w:styleId="Titre5Car">
    <w:name w:val="Titre 5 Car"/>
    <w:basedOn w:val="Policepardfaut"/>
    <w:link w:val="Titre5"/>
    <w:uiPriority w:val="9"/>
    <w:semiHidden/>
    <w:rsid w:val="005A59B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A5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5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5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59BA"/>
    <w:rPr>
      <w:rFonts w:eastAsiaTheme="majorEastAsia" w:cstheme="majorBidi"/>
      <w:color w:val="272727" w:themeColor="text1" w:themeTint="D8"/>
    </w:rPr>
  </w:style>
  <w:style w:type="paragraph" w:styleId="Titre">
    <w:name w:val="Title"/>
    <w:basedOn w:val="Normal"/>
    <w:next w:val="Normal"/>
    <w:link w:val="TitreCar"/>
    <w:uiPriority w:val="10"/>
    <w:qFormat/>
    <w:rsid w:val="005A5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5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59BA"/>
    <w:pPr>
      <w:spacing w:before="160"/>
      <w:jc w:val="center"/>
    </w:pPr>
    <w:rPr>
      <w:i/>
      <w:iCs/>
      <w:color w:val="404040" w:themeColor="text1" w:themeTint="BF"/>
    </w:rPr>
  </w:style>
  <w:style w:type="character" w:customStyle="1" w:styleId="CitationCar">
    <w:name w:val="Citation Car"/>
    <w:basedOn w:val="Policepardfaut"/>
    <w:link w:val="Citation"/>
    <w:uiPriority w:val="29"/>
    <w:rsid w:val="005A59BA"/>
    <w:rPr>
      <w:i/>
      <w:iCs/>
      <w:color w:val="404040" w:themeColor="text1" w:themeTint="BF"/>
    </w:rPr>
  </w:style>
  <w:style w:type="paragraph" w:styleId="Paragraphedeliste">
    <w:name w:val="List Paragraph"/>
    <w:basedOn w:val="Normal"/>
    <w:uiPriority w:val="34"/>
    <w:qFormat/>
    <w:rsid w:val="005A59BA"/>
    <w:pPr>
      <w:ind w:left="720"/>
      <w:contextualSpacing/>
    </w:pPr>
  </w:style>
  <w:style w:type="character" w:styleId="Accentuationintense">
    <w:name w:val="Intense Emphasis"/>
    <w:basedOn w:val="Policepardfaut"/>
    <w:uiPriority w:val="21"/>
    <w:qFormat/>
    <w:rsid w:val="00C44132"/>
    <w:rPr>
      <w:i/>
      <w:iCs/>
      <w:color w:val="auto"/>
    </w:rPr>
  </w:style>
  <w:style w:type="paragraph" w:styleId="Citationintense">
    <w:name w:val="Intense Quote"/>
    <w:basedOn w:val="Normal"/>
    <w:next w:val="Normal"/>
    <w:link w:val="CitationintenseCar"/>
    <w:uiPriority w:val="30"/>
    <w:qFormat/>
    <w:rsid w:val="00C44132"/>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C44132"/>
    <w:rPr>
      <w:i/>
      <w:iCs/>
    </w:rPr>
  </w:style>
  <w:style w:type="character" w:styleId="Rfrenceintense">
    <w:name w:val="Intense Reference"/>
    <w:basedOn w:val="Policepardfaut"/>
    <w:uiPriority w:val="32"/>
    <w:qFormat/>
    <w:rsid w:val="00C44132"/>
    <w:rPr>
      <w:b/>
      <w:bCs/>
      <w:smallCaps/>
      <w:color w:val="auto"/>
      <w:spacing w:val="5"/>
    </w:rPr>
  </w:style>
  <w:style w:type="character" w:styleId="Lienhypertexte">
    <w:name w:val="Hyperlink"/>
    <w:basedOn w:val="Policepardfaut"/>
    <w:uiPriority w:val="99"/>
    <w:unhideWhenUsed/>
    <w:rsid w:val="00AA037D"/>
    <w:rPr>
      <w:color w:val="467886" w:themeColor="hyperlink"/>
      <w:u w:val="single"/>
    </w:rPr>
  </w:style>
  <w:style w:type="character" w:styleId="Mentionnonrsolue">
    <w:name w:val="Unresolved Mention"/>
    <w:basedOn w:val="Policepardfaut"/>
    <w:uiPriority w:val="99"/>
    <w:semiHidden/>
    <w:unhideWhenUsed/>
    <w:rsid w:val="00AA0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677808">
      <w:bodyDiv w:val="1"/>
      <w:marLeft w:val="0"/>
      <w:marRight w:val="0"/>
      <w:marTop w:val="0"/>
      <w:marBottom w:val="0"/>
      <w:divBdr>
        <w:top w:val="none" w:sz="0" w:space="0" w:color="auto"/>
        <w:left w:val="none" w:sz="0" w:space="0" w:color="auto"/>
        <w:bottom w:val="none" w:sz="0" w:space="0" w:color="auto"/>
        <w:right w:val="none" w:sz="0" w:space="0" w:color="auto"/>
      </w:divBdr>
    </w:div>
    <w:div w:id="669717202">
      <w:bodyDiv w:val="1"/>
      <w:marLeft w:val="0"/>
      <w:marRight w:val="0"/>
      <w:marTop w:val="0"/>
      <w:marBottom w:val="0"/>
      <w:divBdr>
        <w:top w:val="none" w:sz="0" w:space="0" w:color="auto"/>
        <w:left w:val="none" w:sz="0" w:space="0" w:color="auto"/>
        <w:bottom w:val="none" w:sz="0" w:space="0" w:color="auto"/>
        <w:right w:val="none" w:sz="0" w:space="0" w:color="auto"/>
      </w:divBdr>
    </w:div>
    <w:div w:id="1434277814">
      <w:bodyDiv w:val="1"/>
      <w:marLeft w:val="0"/>
      <w:marRight w:val="0"/>
      <w:marTop w:val="0"/>
      <w:marBottom w:val="0"/>
      <w:divBdr>
        <w:top w:val="none" w:sz="0" w:space="0" w:color="auto"/>
        <w:left w:val="none" w:sz="0" w:space="0" w:color="auto"/>
        <w:bottom w:val="none" w:sz="0" w:space="0" w:color="auto"/>
        <w:right w:val="none" w:sz="0" w:space="0" w:color="auto"/>
      </w:divBdr>
    </w:div>
    <w:div w:id="174032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e\Documents\Mod&#232;les%20Office%20personnalis&#233;s\ATOO_MODELE_WORD.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ATOO_MODELE_WORD.dotx</Template>
  <TotalTime>4</TotalTime>
  <Pages>2</Pages>
  <Words>182</Words>
  <Characters>1003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CARION</dc:creator>
  <cp:keywords/>
  <dc:description/>
  <cp:lastModifiedBy>Emilie CARION</cp:lastModifiedBy>
  <cp:revision>1</cp:revision>
  <dcterms:created xsi:type="dcterms:W3CDTF">2025-07-28T07:33:00Z</dcterms:created>
  <dcterms:modified xsi:type="dcterms:W3CDTF">2025-07-28T07:37:00Z</dcterms:modified>
</cp:coreProperties>
</file>