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1304F" w14:textId="77777777" w:rsidR="009354E3" w:rsidRPr="009354E3" w:rsidRDefault="009354E3" w:rsidP="009354E3">
      <w:pPr>
        <w:rPr>
          <w:b/>
          <w:bCs/>
        </w:rPr>
      </w:pPr>
      <w:r w:rsidRPr="009354E3">
        <w:rPr>
          <w:b/>
          <w:bCs/>
        </w:rPr>
        <w:t>Évolution de missions – Demande de revalorisation salariale</w:t>
      </w:r>
    </w:p>
    <w:p w14:paraId="29E72509" w14:textId="66D9412D" w:rsidR="009354E3" w:rsidRPr="009354E3" w:rsidRDefault="009354E3" w:rsidP="009354E3">
      <w:r w:rsidRPr="009354E3">
        <w:rPr>
          <w:b/>
          <w:bCs/>
        </w:rPr>
        <w:t>Nom :</w:t>
      </w:r>
      <w:r w:rsidRPr="009354E3">
        <w:t xml:space="preserve"> Em</w:t>
      </w:r>
      <w:r w:rsidR="007562BC">
        <w:t>ilie CARION</w:t>
      </w:r>
      <w:r w:rsidRPr="009354E3">
        <w:br/>
      </w:r>
      <w:r w:rsidRPr="009354E3">
        <w:rPr>
          <w:b/>
          <w:bCs/>
        </w:rPr>
        <w:t>Poste actuel :</w:t>
      </w:r>
      <w:r w:rsidRPr="009354E3">
        <w:t xml:space="preserve"> Technicienne support informatique</w:t>
      </w:r>
      <w:r w:rsidRPr="009354E3">
        <w:br/>
      </w:r>
      <w:r w:rsidRPr="009354E3">
        <w:rPr>
          <w:b/>
          <w:bCs/>
        </w:rPr>
        <w:t>Date :</w:t>
      </w:r>
      <w:r w:rsidRPr="009354E3">
        <w:t xml:space="preserve"> Octobre 2025</w:t>
      </w:r>
    </w:p>
    <w:p w14:paraId="30C9CCAB" w14:textId="77777777" w:rsidR="009354E3" w:rsidRPr="009354E3" w:rsidRDefault="009354E3" w:rsidP="009354E3">
      <w:pPr>
        <w:rPr>
          <w:b/>
          <w:bCs/>
        </w:rPr>
      </w:pPr>
      <w:r w:rsidRPr="009354E3">
        <w:rPr>
          <w:b/>
          <w:bCs/>
        </w:rPr>
        <w:t>1. Contexte</w:t>
      </w:r>
    </w:p>
    <w:p w14:paraId="48BD7A76" w14:textId="77777777" w:rsidR="009354E3" w:rsidRPr="009354E3" w:rsidRDefault="009354E3" w:rsidP="009354E3">
      <w:r w:rsidRPr="009354E3">
        <w:t>Depuis mon arrivée au sein du service Support, mes missions ont progressivement évolué au-delà du périmètre initial prévu pour le poste de technicienne support.</w:t>
      </w:r>
      <w:r w:rsidRPr="009354E3">
        <w:br/>
        <w:t xml:space="preserve">En parallèle des activités de support technique, j’ai progressivement assumé des fonctions de </w:t>
      </w:r>
      <w:r w:rsidRPr="009354E3">
        <w:rPr>
          <w:b/>
          <w:bCs/>
        </w:rPr>
        <w:t>formation, de coordination technique et de développement des compétences internes</w:t>
      </w:r>
      <w:r w:rsidRPr="009354E3">
        <w:t>, tout en assurant la continuité des activités interservices.</w:t>
      </w:r>
    </w:p>
    <w:p w14:paraId="280FDF81" w14:textId="77777777" w:rsidR="009354E3" w:rsidRPr="009354E3" w:rsidRDefault="009354E3" w:rsidP="009354E3">
      <w:r w:rsidRPr="009354E3">
        <w:t>Cette évolution s’est faite naturellement, au rythme des besoins de l’entreprise et de ma volonté d’y contribuer pleinement.</w:t>
      </w:r>
    </w:p>
    <w:p w14:paraId="46645EFD" w14:textId="77777777" w:rsidR="009354E3" w:rsidRPr="009354E3" w:rsidRDefault="009354E3" w:rsidP="009354E3">
      <w:pPr>
        <w:rPr>
          <w:b/>
          <w:bCs/>
        </w:rPr>
      </w:pPr>
      <w:r w:rsidRPr="009354E3">
        <w:rPr>
          <w:b/>
          <w:bCs/>
        </w:rPr>
        <w:t>2. Nouvelles missions assumées depuis avril 2025</w:t>
      </w:r>
    </w:p>
    <w:p w14:paraId="139CF61E" w14:textId="77777777" w:rsidR="009354E3" w:rsidRPr="009354E3" w:rsidRDefault="009354E3" w:rsidP="009354E3">
      <w:pPr>
        <w:numPr>
          <w:ilvl w:val="0"/>
          <w:numId w:val="1"/>
        </w:numPr>
        <w:spacing w:after="0"/>
      </w:pPr>
      <w:r w:rsidRPr="009354E3">
        <w:rPr>
          <w:b/>
          <w:bCs/>
        </w:rPr>
        <w:t>Formation des équipes support et consultants internes</w:t>
      </w:r>
      <w:r w:rsidRPr="009354E3">
        <w:t>, y compris accompagnement et transfert de compétences auprès de la consultante actuellement en poste.</w:t>
      </w:r>
    </w:p>
    <w:p w14:paraId="079A8716" w14:textId="77777777" w:rsidR="009354E3" w:rsidRPr="009354E3" w:rsidRDefault="009354E3" w:rsidP="009354E3">
      <w:pPr>
        <w:numPr>
          <w:ilvl w:val="0"/>
          <w:numId w:val="1"/>
        </w:numPr>
        <w:spacing w:after="0"/>
      </w:pPr>
      <w:r w:rsidRPr="009354E3">
        <w:rPr>
          <w:b/>
          <w:bCs/>
        </w:rPr>
        <w:t>Formation des partenaires externes</w:t>
      </w:r>
      <w:r w:rsidRPr="009354E3">
        <w:t xml:space="preserve"> sur les solutions Atoo Next.</w:t>
      </w:r>
    </w:p>
    <w:p w14:paraId="4E3D1495" w14:textId="77777777" w:rsidR="009354E3" w:rsidRPr="009354E3" w:rsidRDefault="009354E3" w:rsidP="009354E3">
      <w:pPr>
        <w:numPr>
          <w:ilvl w:val="0"/>
          <w:numId w:val="1"/>
        </w:numPr>
        <w:spacing w:after="0"/>
      </w:pPr>
      <w:r w:rsidRPr="009354E3">
        <w:rPr>
          <w:b/>
          <w:bCs/>
        </w:rPr>
        <w:t>Relais sur certaines missions de consulting</w:t>
      </w:r>
      <w:r w:rsidRPr="009354E3">
        <w:t xml:space="preserve"> en l’absence de la consultante principale.</w:t>
      </w:r>
    </w:p>
    <w:p w14:paraId="184B7DCF" w14:textId="77777777" w:rsidR="009354E3" w:rsidRPr="009354E3" w:rsidRDefault="009354E3" w:rsidP="009354E3">
      <w:pPr>
        <w:numPr>
          <w:ilvl w:val="0"/>
          <w:numId w:val="1"/>
        </w:numPr>
        <w:spacing w:after="0"/>
      </w:pPr>
      <w:r w:rsidRPr="009354E3">
        <w:rPr>
          <w:b/>
          <w:bCs/>
        </w:rPr>
        <w:t>Gestion des tickets de support Niveau 2</w:t>
      </w:r>
      <w:r w:rsidRPr="009354E3">
        <w:t xml:space="preserve"> et interface directe avec l’équipe de développement.</w:t>
      </w:r>
    </w:p>
    <w:p w14:paraId="23263456" w14:textId="77777777" w:rsidR="009354E3" w:rsidRPr="009354E3" w:rsidRDefault="009354E3" w:rsidP="009354E3">
      <w:pPr>
        <w:numPr>
          <w:ilvl w:val="0"/>
          <w:numId w:val="1"/>
        </w:numPr>
        <w:spacing w:after="0"/>
      </w:pPr>
      <w:r w:rsidRPr="009354E3">
        <w:rPr>
          <w:b/>
          <w:bCs/>
        </w:rPr>
        <w:t>Responsable administrative et formatrice AFEST</w:t>
      </w:r>
      <w:r w:rsidRPr="009354E3">
        <w:t xml:space="preserve"> (traçabilité, conformité, suivi pédagogique).</w:t>
      </w:r>
    </w:p>
    <w:p w14:paraId="0BB27B52" w14:textId="7AA996E0" w:rsidR="009354E3" w:rsidRPr="009354E3" w:rsidRDefault="009354E3" w:rsidP="009354E3">
      <w:pPr>
        <w:numPr>
          <w:ilvl w:val="0"/>
          <w:numId w:val="1"/>
        </w:numPr>
      </w:pPr>
      <w:r w:rsidRPr="009354E3">
        <w:rPr>
          <w:b/>
          <w:bCs/>
        </w:rPr>
        <w:t>Conception d’une plateforme Moodle</w:t>
      </w:r>
      <w:r w:rsidRPr="009354E3">
        <w:t xml:space="preserve"> dédiée à la formation des nouveaux </w:t>
      </w:r>
      <w:r w:rsidR="006A26DA">
        <w:t>salariés</w:t>
      </w:r>
      <w:r w:rsidRPr="009354E3">
        <w:t xml:space="preserve"> sur les applications Atoo Next (projet en cours).</w:t>
      </w:r>
    </w:p>
    <w:p w14:paraId="630C0E77" w14:textId="77777777" w:rsidR="009354E3" w:rsidRPr="009354E3" w:rsidRDefault="009354E3" w:rsidP="009354E3">
      <w:pPr>
        <w:rPr>
          <w:b/>
          <w:bCs/>
        </w:rPr>
      </w:pPr>
      <w:r w:rsidRPr="009354E3">
        <w:rPr>
          <w:b/>
          <w:bCs/>
        </w:rPr>
        <w:t>3. Bénéfices pour l’entreprise</w:t>
      </w:r>
    </w:p>
    <w:p w14:paraId="6093E2D0" w14:textId="77777777" w:rsidR="009354E3" w:rsidRPr="009354E3" w:rsidRDefault="009354E3" w:rsidP="009354E3">
      <w:pPr>
        <w:numPr>
          <w:ilvl w:val="0"/>
          <w:numId w:val="2"/>
        </w:numPr>
        <w:spacing w:after="0"/>
      </w:pPr>
      <w:r w:rsidRPr="009354E3">
        <w:rPr>
          <w:b/>
          <w:bCs/>
        </w:rPr>
        <w:t>Renforcement du niveau de compétence interne</w:t>
      </w:r>
      <w:r w:rsidRPr="009354E3">
        <w:t xml:space="preserve"> et meilleure autonomie des équipes.</w:t>
      </w:r>
    </w:p>
    <w:p w14:paraId="247141DF" w14:textId="77777777" w:rsidR="009354E3" w:rsidRPr="009354E3" w:rsidRDefault="009354E3" w:rsidP="009354E3">
      <w:pPr>
        <w:numPr>
          <w:ilvl w:val="0"/>
          <w:numId w:val="2"/>
        </w:numPr>
        <w:spacing w:after="0"/>
      </w:pPr>
      <w:r w:rsidRPr="009354E3">
        <w:rPr>
          <w:b/>
          <w:bCs/>
        </w:rPr>
        <w:t>Fluidification des échanges entre support, consulting et développement.</w:t>
      </w:r>
    </w:p>
    <w:p w14:paraId="27F8C89A" w14:textId="77777777" w:rsidR="009354E3" w:rsidRPr="009354E3" w:rsidRDefault="009354E3" w:rsidP="009354E3">
      <w:pPr>
        <w:numPr>
          <w:ilvl w:val="0"/>
          <w:numId w:val="2"/>
        </w:numPr>
        <w:spacing w:after="0"/>
      </w:pPr>
      <w:r w:rsidRPr="009354E3">
        <w:rPr>
          <w:b/>
          <w:bCs/>
        </w:rPr>
        <w:t>Amélioration de la satisfaction clients et partenaires</w:t>
      </w:r>
      <w:r w:rsidRPr="009354E3">
        <w:t xml:space="preserve"> grâce à une continuité de service renforcée.</w:t>
      </w:r>
    </w:p>
    <w:p w14:paraId="0E348574" w14:textId="77777777" w:rsidR="009354E3" w:rsidRPr="009354E3" w:rsidRDefault="009354E3" w:rsidP="009354E3">
      <w:pPr>
        <w:numPr>
          <w:ilvl w:val="0"/>
          <w:numId w:val="2"/>
        </w:numPr>
        <w:spacing w:after="0"/>
      </w:pPr>
      <w:r w:rsidRPr="009354E3">
        <w:rPr>
          <w:b/>
          <w:bCs/>
        </w:rPr>
        <w:t>Structuration et pérennisation du savoir interne</w:t>
      </w:r>
      <w:r w:rsidRPr="009354E3">
        <w:t xml:space="preserve"> (AFEST, Moodle).</w:t>
      </w:r>
    </w:p>
    <w:p w14:paraId="0FF06DE3" w14:textId="77777777" w:rsidR="009354E3" w:rsidRPr="009354E3" w:rsidRDefault="009354E3" w:rsidP="009354E3">
      <w:pPr>
        <w:numPr>
          <w:ilvl w:val="0"/>
          <w:numId w:val="2"/>
        </w:numPr>
      </w:pPr>
      <w:r w:rsidRPr="009354E3">
        <w:rPr>
          <w:b/>
          <w:bCs/>
        </w:rPr>
        <w:t>Optimisation des processus</w:t>
      </w:r>
      <w:r w:rsidRPr="009354E3">
        <w:t xml:space="preserve"> et réduction du temps de résolution des incidents.</w:t>
      </w:r>
    </w:p>
    <w:p w14:paraId="43E7E453" w14:textId="77777777" w:rsidR="009354E3" w:rsidRPr="009354E3" w:rsidRDefault="009354E3" w:rsidP="009354E3">
      <w:pPr>
        <w:rPr>
          <w:b/>
          <w:bCs/>
        </w:rPr>
      </w:pPr>
      <w:r w:rsidRPr="009354E3">
        <w:rPr>
          <w:b/>
          <w:bCs/>
        </w:rPr>
        <w:t>4. Proposition</w:t>
      </w:r>
    </w:p>
    <w:p w14:paraId="30F42D31" w14:textId="3F2CE2C3" w:rsidR="009354E3" w:rsidRDefault="009354E3" w:rsidP="006A26DA">
      <w:pPr>
        <w:tabs>
          <w:tab w:val="num" w:pos="720"/>
        </w:tabs>
      </w:pPr>
      <w:r w:rsidRPr="009354E3">
        <w:t>Compte tenu de l’évolution concrète de mes missions</w:t>
      </w:r>
      <w:r w:rsidR="006A26DA">
        <w:t xml:space="preserve"> et </w:t>
      </w:r>
      <w:r w:rsidRPr="009354E3">
        <w:t>du périmètre de responsabilité désormais exercé</w:t>
      </w:r>
    </w:p>
    <w:p w14:paraId="6643E00E" w14:textId="1F2386B9" w:rsidR="009354E3" w:rsidRPr="009354E3" w:rsidRDefault="009354E3" w:rsidP="009354E3">
      <w:pPr>
        <w:spacing w:after="0"/>
      </w:pPr>
      <w:r w:rsidRPr="009354E3">
        <w:rPr>
          <w:b/>
          <w:bCs/>
        </w:rPr>
        <w:t>Je propose une revalorisation de mon salaire à 2 900 € brut mensuel.</w:t>
      </w:r>
    </w:p>
    <w:p w14:paraId="54F76FEC" w14:textId="77777777" w:rsidR="009354E3" w:rsidRPr="009354E3" w:rsidRDefault="009354E3" w:rsidP="009354E3">
      <w:r w:rsidRPr="009354E3">
        <w:t>Cette évolution salariale permettrait d’aligner ma rémunération sur la réalité de mon rôle actuel et sur la valeur ajoutée apportée à l’entreprise.</w:t>
      </w:r>
    </w:p>
    <w:p w14:paraId="5882B5A4" w14:textId="77777777" w:rsidR="009354E3" w:rsidRPr="009354E3" w:rsidRDefault="009354E3" w:rsidP="009354E3">
      <w:pPr>
        <w:rPr>
          <w:b/>
          <w:bCs/>
        </w:rPr>
      </w:pPr>
      <w:r w:rsidRPr="009354E3">
        <w:rPr>
          <w:b/>
          <w:bCs/>
        </w:rPr>
        <w:t>5. Ouverture</w:t>
      </w:r>
    </w:p>
    <w:p w14:paraId="297F40B4" w14:textId="77777777" w:rsidR="009354E3" w:rsidRPr="009354E3" w:rsidRDefault="009354E3" w:rsidP="009354E3">
      <w:r w:rsidRPr="009354E3">
        <w:t xml:space="preserve">Je reste bien entendu disponible pour échanger sur cette évolution, ainsi que sur une formalisation éventuelle de mon poste — vers une fonction de </w:t>
      </w:r>
      <w:r w:rsidRPr="009354E3">
        <w:rPr>
          <w:b/>
          <w:bCs/>
        </w:rPr>
        <w:t>référente support et formation</w:t>
      </w:r>
      <w:r w:rsidRPr="009354E3">
        <w:t>.</w:t>
      </w:r>
      <w:r w:rsidRPr="009354E3">
        <w:br/>
        <w:t>Mon objectif reste le même : continuer à contribuer pleinement au développement du service et à la qualité des projets clients.</w:t>
      </w:r>
    </w:p>
    <w:p w14:paraId="4291E1A6" w14:textId="77777777" w:rsidR="00371EC6" w:rsidRDefault="00371EC6"/>
    <w:sectPr w:rsidR="00371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TKaiti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022532"/>
    <w:multiLevelType w:val="multilevel"/>
    <w:tmpl w:val="34FC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20926"/>
    <w:multiLevelType w:val="multilevel"/>
    <w:tmpl w:val="60C0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985EBE"/>
    <w:multiLevelType w:val="multilevel"/>
    <w:tmpl w:val="B6A6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635905">
    <w:abstractNumId w:val="1"/>
  </w:num>
  <w:num w:numId="2" w16cid:durableId="574047690">
    <w:abstractNumId w:val="2"/>
  </w:num>
  <w:num w:numId="3" w16cid:durableId="18286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E3"/>
    <w:rsid w:val="000C0F6F"/>
    <w:rsid w:val="00371EC6"/>
    <w:rsid w:val="004277FC"/>
    <w:rsid w:val="004938C1"/>
    <w:rsid w:val="006A26DA"/>
    <w:rsid w:val="007562BC"/>
    <w:rsid w:val="009354E3"/>
    <w:rsid w:val="009B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6A06"/>
  <w15:chartTrackingRefBased/>
  <w15:docId w15:val="{87CCC441-0085-433A-9564-68488C6A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B04"/>
  </w:style>
  <w:style w:type="paragraph" w:styleId="Titre1">
    <w:name w:val="heading 1"/>
    <w:basedOn w:val="Normal"/>
    <w:next w:val="Normal"/>
    <w:link w:val="Titre1Car"/>
    <w:uiPriority w:val="9"/>
    <w:qFormat/>
    <w:rsid w:val="009B5B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6332E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B5B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6332E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B5B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9221E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5B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6332E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5B04"/>
    <w:rPr>
      <w:rFonts w:asciiTheme="majorHAnsi" w:eastAsiaTheme="majorEastAsia" w:hAnsiTheme="majorHAnsi" w:cstheme="majorBidi"/>
      <w:color w:val="B6332E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B5B04"/>
    <w:rPr>
      <w:rFonts w:asciiTheme="majorHAnsi" w:eastAsiaTheme="majorEastAsia" w:hAnsiTheme="majorHAnsi" w:cstheme="majorBidi"/>
      <w:color w:val="B6332E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B5B04"/>
    <w:rPr>
      <w:rFonts w:asciiTheme="majorHAnsi" w:eastAsiaTheme="majorEastAsia" w:hAnsiTheme="majorHAnsi" w:cstheme="majorBidi"/>
      <w:color w:val="79221E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B5B04"/>
    <w:rPr>
      <w:rFonts w:asciiTheme="majorHAnsi" w:eastAsiaTheme="majorEastAsia" w:hAnsiTheme="majorHAnsi" w:cstheme="majorBidi"/>
      <w:i/>
      <w:iCs/>
      <w:color w:val="B6332E" w:themeColor="accent1" w:themeShade="BF"/>
    </w:rPr>
  </w:style>
  <w:style w:type="paragraph" w:styleId="Paragraphedeliste">
    <w:name w:val="List Paragraph"/>
    <w:basedOn w:val="Normal"/>
    <w:uiPriority w:val="34"/>
    <w:qFormat/>
    <w:rsid w:val="009B5B04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9B5B04"/>
    <w:pPr>
      <w:outlineLvl w:val="9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OC-ATOO">
  <a:themeElements>
    <a:clrScheme name="DOC-ATOO">
      <a:dk1>
        <a:sysClr val="windowText" lastClr="000000"/>
      </a:dk1>
      <a:lt1>
        <a:sysClr val="window" lastClr="FFFFFF"/>
      </a:lt1>
      <a:dk2>
        <a:srgbClr val="361817"/>
      </a:dk2>
      <a:lt2>
        <a:srgbClr val="FAEDD9"/>
      </a:lt2>
      <a:accent1>
        <a:srgbClr val="D6615C"/>
      </a:accent1>
      <a:accent2>
        <a:srgbClr val="BE6967"/>
      </a:accent2>
      <a:accent3>
        <a:srgbClr val="E89F03"/>
      </a:accent3>
      <a:accent4>
        <a:srgbClr val="9966FF"/>
      </a:accent4>
      <a:accent5>
        <a:srgbClr val="E17E00"/>
      </a:accent5>
      <a:accent6>
        <a:srgbClr val="813937"/>
      </a:accent6>
      <a:hlink>
        <a:srgbClr val="BE6967"/>
      </a:hlink>
      <a:folHlink>
        <a:srgbClr val="E17E00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</dc:creator>
  <cp:keywords/>
  <dc:description/>
  <cp:lastModifiedBy>Emy</cp:lastModifiedBy>
  <cp:revision>3</cp:revision>
  <dcterms:created xsi:type="dcterms:W3CDTF">2025-10-16T17:16:00Z</dcterms:created>
  <dcterms:modified xsi:type="dcterms:W3CDTF">2025-10-16T17:20:00Z</dcterms:modified>
</cp:coreProperties>
</file>